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1BB0" w:rsidR="008A2A9B" w:rsidP="008A2A9B" w:rsidRDefault="00FB1BB0" w14:paraId="11E5D4E2" w14:textId="68B66006">
      <w:pPr>
        <w:rPr>
          <w:rFonts w:ascii="Arial" w:hAnsi="Arial" w:cs="Arial" w:eastAsiaTheme="minorHAnsi"/>
          <w:b/>
          <w:i/>
        </w:rPr>
      </w:pPr>
      <w:r w:rsidRPr="00FB1BB0">
        <w:rPr>
          <w:rFonts w:ascii="Arial" w:hAnsi="Arial" w:cs="Arial" w:eastAsiaTheme="minorHAnsi"/>
          <w:b/>
          <w:i/>
          <w:highlight w:val="yellow"/>
        </w:rPr>
        <w:t xml:space="preserve">This first page is a poster that should be completed, printed and displayed in your setting for </w:t>
      </w:r>
      <w:r w:rsidR="00271A49">
        <w:rPr>
          <w:rFonts w:ascii="Arial" w:hAnsi="Arial" w:cs="Arial" w:eastAsiaTheme="minorHAnsi"/>
          <w:b/>
          <w:i/>
          <w:highlight w:val="yellow"/>
        </w:rPr>
        <w:t>staff, trustees and volunteers</w:t>
      </w:r>
      <w:r w:rsidRPr="00FB1BB0">
        <w:rPr>
          <w:rFonts w:ascii="Arial" w:hAnsi="Arial" w:cs="Arial" w:eastAsiaTheme="minorHAnsi"/>
          <w:b/>
          <w:i/>
          <w:highlight w:val="yellow"/>
        </w:rPr>
        <w:t xml:space="preserve"> to refer to</w:t>
      </w:r>
    </w:p>
    <w:p w:rsidR="008A2A9B" w:rsidP="4BDBD446" w:rsidRDefault="008A2A9B" w14:paraId="3924AFF4" w14:textId="72E04C7D">
      <w:pPr>
        <w:jc w:val="center"/>
        <w:rPr>
          <w:rFonts w:ascii="Arial" w:hAnsi="Arial" w:cs="Arial"/>
          <w:b w:val="1"/>
          <w:bCs w:val="1"/>
          <w:sz w:val="36"/>
          <w:szCs w:val="36"/>
        </w:rPr>
      </w:pPr>
      <w:r w:rsidRPr="4BDBD446" w:rsidR="008A2A9B">
        <w:rPr>
          <w:rFonts w:ascii="Arial" w:hAnsi="Arial" w:cs="Arial"/>
          <w:b w:val="1"/>
          <w:bCs w:val="1"/>
          <w:sz w:val="36"/>
          <w:szCs w:val="36"/>
        </w:rPr>
        <w:t>Safeguarding Adul</w:t>
      </w:r>
      <w:r w:rsidRPr="4BDBD446" w:rsidR="00E03B78">
        <w:rPr>
          <w:rFonts w:ascii="Arial" w:hAnsi="Arial" w:cs="Arial"/>
          <w:b w:val="1"/>
          <w:bCs w:val="1"/>
          <w:sz w:val="36"/>
          <w:szCs w:val="36"/>
        </w:rPr>
        <w:t xml:space="preserve">ts </w:t>
      </w:r>
      <w:r w:rsidRPr="4BDBD446" w:rsidR="00BA159A">
        <w:rPr>
          <w:rFonts w:ascii="Arial" w:hAnsi="Arial" w:cs="Arial"/>
          <w:b w:val="1"/>
          <w:bCs w:val="1"/>
          <w:sz w:val="36"/>
          <w:szCs w:val="36"/>
        </w:rPr>
        <w:t xml:space="preserve">at Risk </w:t>
      </w:r>
      <w:r w:rsidRPr="4BDBD446" w:rsidR="00E03B78">
        <w:rPr>
          <w:rFonts w:ascii="Arial" w:hAnsi="Arial" w:cs="Arial"/>
          <w:b w:val="1"/>
          <w:bCs w:val="1"/>
          <w:sz w:val="36"/>
          <w:szCs w:val="36"/>
        </w:rPr>
        <w:t>Policy (</w:t>
      </w:r>
      <w:r w:rsidRPr="4BDBD446" w:rsidR="003F61DA">
        <w:rPr>
          <w:rFonts w:ascii="Arial" w:hAnsi="Arial" w:cs="Arial"/>
          <w:b w:val="1"/>
          <w:bCs w:val="1"/>
          <w:sz w:val="36"/>
          <w:szCs w:val="36"/>
        </w:rPr>
        <w:t>202</w:t>
      </w:r>
      <w:r w:rsidRPr="4BDBD446" w:rsidR="18251C5C">
        <w:rPr>
          <w:rFonts w:ascii="Arial" w:hAnsi="Arial" w:cs="Arial"/>
          <w:b w:val="1"/>
          <w:bCs w:val="1"/>
          <w:sz w:val="36"/>
          <w:szCs w:val="36"/>
        </w:rPr>
        <w:t>5</w:t>
      </w:r>
      <w:r w:rsidRPr="4BDBD446" w:rsidR="008A2A9B">
        <w:rPr>
          <w:rFonts w:ascii="Arial" w:hAnsi="Arial" w:cs="Arial"/>
          <w:b w:val="1"/>
          <w:bCs w:val="1"/>
          <w:sz w:val="36"/>
          <w:szCs w:val="36"/>
        </w:rPr>
        <w:t>)</w:t>
      </w:r>
    </w:p>
    <w:p w:rsidR="008A2A9B" w:rsidP="008A2A9B" w:rsidRDefault="008A2A9B" w14:paraId="4F7EF2EA" w14:textId="77777777">
      <w:pPr>
        <w:rPr>
          <w:rFonts w:ascii="Arial" w:hAnsi="Arial" w:cs="Arial"/>
          <w:b/>
          <w:sz w:val="36"/>
          <w:szCs w:val="36"/>
        </w:rPr>
      </w:pPr>
    </w:p>
    <w:p w:rsidRPr="003F61DA" w:rsidR="008A2A9B" w:rsidP="008A2A9B" w:rsidRDefault="008A2A9B" w14:paraId="5439DB97" w14:textId="10908993">
      <w:pPr>
        <w:rPr>
          <w:rFonts w:ascii="Arial" w:hAnsi="Arial" w:cs="Arial"/>
          <w:b/>
          <w:sz w:val="32"/>
          <w:szCs w:val="32"/>
        </w:rPr>
      </w:pPr>
      <w:r w:rsidRPr="003F61DA">
        <w:rPr>
          <w:rFonts w:ascii="Arial" w:hAnsi="Arial" w:cs="Arial"/>
          <w:b/>
          <w:sz w:val="32"/>
          <w:szCs w:val="32"/>
        </w:rPr>
        <w:t xml:space="preserve">To ensure </w:t>
      </w:r>
      <w:r w:rsidRPr="003F61DA" w:rsidR="003F61DA">
        <w:rPr>
          <w:rFonts w:ascii="Arial" w:hAnsi="Arial" w:cs="Arial"/>
          <w:b/>
          <w:sz w:val="32"/>
          <w:szCs w:val="32"/>
        </w:rPr>
        <w:t>[</w:t>
      </w:r>
      <w:r w:rsidRPr="003F61DA" w:rsidR="003F61DA">
        <w:rPr>
          <w:rFonts w:ascii="Arial" w:hAnsi="Arial" w:cs="Arial"/>
          <w:b/>
          <w:sz w:val="32"/>
          <w:szCs w:val="32"/>
          <w:highlight w:val="yellow"/>
        </w:rPr>
        <w:t>Organisation Name]</w:t>
      </w:r>
      <w:r w:rsidRPr="003F61DA" w:rsidR="00E35399">
        <w:rPr>
          <w:rFonts w:ascii="Arial" w:hAnsi="Arial" w:cs="Arial"/>
          <w:b/>
          <w:sz w:val="32"/>
          <w:szCs w:val="32"/>
        </w:rPr>
        <w:t xml:space="preserve"> </w:t>
      </w:r>
      <w:r w:rsidRPr="003F61DA" w:rsidR="00E03B78">
        <w:rPr>
          <w:rFonts w:ascii="Arial" w:hAnsi="Arial" w:cs="Arial"/>
          <w:b/>
          <w:sz w:val="32"/>
          <w:szCs w:val="32"/>
        </w:rPr>
        <w:t>i</w:t>
      </w:r>
      <w:r w:rsidRPr="003F61DA">
        <w:rPr>
          <w:rFonts w:ascii="Arial" w:hAnsi="Arial" w:cs="Arial"/>
          <w:b/>
          <w:sz w:val="32"/>
          <w:szCs w:val="32"/>
        </w:rPr>
        <w:t>s able to keep adults with whom it works safe; and to act appropriately to any allegations, reports or suspicions of abuse.</w:t>
      </w:r>
    </w:p>
    <w:p w:rsidR="008A2A9B" w:rsidP="008A2A9B" w:rsidRDefault="008A2A9B" w14:paraId="4AAA0EDD" w14:textId="77777777">
      <w:pPr>
        <w:rPr>
          <w:rFonts w:ascii="Arial" w:hAnsi="Arial" w:cs="Arial"/>
          <w:b/>
          <w:sz w:val="36"/>
          <w:szCs w:val="36"/>
        </w:rPr>
      </w:pPr>
    </w:p>
    <w:p w:rsidRPr="009C086D" w:rsidR="008A2A9B" w:rsidP="008A2A9B" w:rsidRDefault="008A2A9B" w14:paraId="6D471E16" w14:textId="5043DECA">
      <w:pPr>
        <w:rPr>
          <w:rFonts w:ascii="Arial" w:hAnsi="Arial" w:cs="Arial"/>
          <w:b/>
          <w:color w:val="365F91" w:themeColor="accent1" w:themeShade="BF"/>
          <w:sz w:val="36"/>
          <w:szCs w:val="36"/>
        </w:rPr>
      </w:pPr>
      <w:r w:rsidRPr="009C086D">
        <w:rPr>
          <w:rFonts w:ascii="Arial" w:hAnsi="Arial" w:cs="Arial"/>
          <w:b/>
          <w:color w:val="365F91" w:themeColor="accent1" w:themeShade="BF"/>
          <w:sz w:val="36"/>
          <w:szCs w:val="36"/>
        </w:rPr>
        <w:t>IF THERE IS ANY REASON TO SUSPECT ABUSE MAY HAVE TAKEN PLACE, THE PERSON(S) FINDING OUT ABOUT IT MUST RAISE THEIR CONCERN IMMEDIATELY WITH THE</w:t>
      </w:r>
      <w:r w:rsidRPr="009C086D" w:rsidR="003F61DA">
        <w:rPr>
          <w:rFonts w:ascii="Arial" w:hAnsi="Arial" w:cs="Arial"/>
          <w:b/>
          <w:color w:val="365F91" w:themeColor="accent1" w:themeShade="BF"/>
          <w:sz w:val="36"/>
          <w:szCs w:val="36"/>
        </w:rPr>
        <w:t xml:space="preserve"> DESIGNATED SAFEGUARDING LEAD </w:t>
      </w:r>
      <w:r w:rsidRPr="009C086D">
        <w:rPr>
          <w:rFonts w:ascii="Arial" w:hAnsi="Arial" w:cs="Arial"/>
          <w:b/>
          <w:color w:val="365F91" w:themeColor="accent1" w:themeShade="BF"/>
          <w:sz w:val="36"/>
          <w:szCs w:val="36"/>
        </w:rPr>
        <w:t xml:space="preserve">OR </w:t>
      </w:r>
      <w:r w:rsidRPr="009C086D" w:rsidR="00E03B78">
        <w:rPr>
          <w:rFonts w:ascii="Arial" w:hAnsi="Arial" w:cs="Arial"/>
          <w:b/>
          <w:color w:val="365F91" w:themeColor="accent1" w:themeShade="BF"/>
          <w:sz w:val="36"/>
          <w:szCs w:val="36"/>
        </w:rPr>
        <w:t xml:space="preserve">THEIR </w:t>
      </w:r>
      <w:r w:rsidRPr="009C086D" w:rsidR="00D616E2">
        <w:rPr>
          <w:rFonts w:ascii="Arial" w:hAnsi="Arial" w:cs="Arial"/>
          <w:b/>
          <w:color w:val="365F91" w:themeColor="accent1" w:themeShade="BF"/>
          <w:sz w:val="36"/>
          <w:szCs w:val="36"/>
        </w:rPr>
        <w:t>DEPUTY (or directly with NYC</w:t>
      </w:r>
      <w:r w:rsidRPr="009C086D">
        <w:rPr>
          <w:rFonts w:ascii="Arial" w:hAnsi="Arial" w:cs="Arial"/>
          <w:b/>
          <w:color w:val="365F91" w:themeColor="accent1" w:themeShade="BF"/>
          <w:sz w:val="36"/>
          <w:szCs w:val="36"/>
        </w:rPr>
        <w:t xml:space="preserve"> Customer Service Centre on the number below)</w:t>
      </w:r>
    </w:p>
    <w:p w:rsidR="008A2A9B" w:rsidP="008A2A9B" w:rsidRDefault="008A2A9B" w14:paraId="5C5A1A37" w14:textId="77777777">
      <w:pPr>
        <w:rPr>
          <w:rFonts w:ascii="Arial" w:hAnsi="Arial" w:cs="Arial"/>
          <w:b/>
          <w:color w:val="FF0000"/>
          <w:sz w:val="36"/>
          <w:szCs w:val="36"/>
        </w:rPr>
      </w:pPr>
    </w:p>
    <w:p w:rsidR="008A2A9B" w:rsidP="008A2A9B" w:rsidRDefault="003F61DA" w14:paraId="07ACA34D" w14:textId="5D525183">
      <w:pPr>
        <w:rPr>
          <w:rFonts w:ascii="Arial" w:hAnsi="Arial" w:cs="Arial"/>
          <w:sz w:val="32"/>
          <w:szCs w:val="32"/>
        </w:rPr>
      </w:pPr>
      <w:r>
        <w:rPr>
          <w:rFonts w:ascii="Arial" w:hAnsi="Arial" w:cs="Arial"/>
          <w:b/>
          <w:sz w:val="32"/>
          <w:szCs w:val="32"/>
        </w:rPr>
        <w:t xml:space="preserve">Designated </w:t>
      </w:r>
      <w:r w:rsidR="008A2A9B">
        <w:rPr>
          <w:rFonts w:ascii="Arial" w:hAnsi="Arial" w:cs="Arial"/>
          <w:b/>
          <w:sz w:val="32"/>
          <w:szCs w:val="32"/>
        </w:rPr>
        <w:t xml:space="preserve">Safeguarding </w:t>
      </w:r>
      <w:r>
        <w:rPr>
          <w:rFonts w:ascii="Arial" w:hAnsi="Arial" w:cs="Arial"/>
          <w:b/>
          <w:sz w:val="32"/>
          <w:szCs w:val="32"/>
        </w:rPr>
        <w:t xml:space="preserve">Lead: </w:t>
      </w:r>
      <w:r w:rsidRPr="003F61DA">
        <w:rPr>
          <w:rFonts w:ascii="Arial" w:hAnsi="Arial" w:cs="Arial"/>
          <w:b/>
          <w:color w:val="0070C0"/>
          <w:sz w:val="32"/>
          <w:szCs w:val="32"/>
        </w:rPr>
        <w:t>[</w:t>
      </w:r>
      <w:r>
        <w:rPr>
          <w:rFonts w:ascii="Arial" w:hAnsi="Arial" w:cs="Arial"/>
          <w:b/>
          <w:color w:val="0070C0"/>
          <w:sz w:val="32"/>
          <w:szCs w:val="32"/>
        </w:rPr>
        <w:t>Insert name]</w:t>
      </w:r>
    </w:p>
    <w:p w:rsidR="008A2A9B" w:rsidP="008A2A9B" w:rsidRDefault="008A2A9B" w14:paraId="050162FE" w14:textId="5103DCCF">
      <w:pPr>
        <w:rPr>
          <w:rFonts w:ascii="Arial" w:hAnsi="Arial" w:cs="Arial"/>
          <w:sz w:val="32"/>
          <w:szCs w:val="32"/>
        </w:rPr>
      </w:pPr>
      <w:r>
        <w:rPr>
          <w:rFonts w:ascii="Arial" w:hAnsi="Arial" w:cs="Arial"/>
          <w:sz w:val="32"/>
          <w:szCs w:val="32"/>
        </w:rPr>
        <w:t>Work Telephone number</w:t>
      </w:r>
      <w:r w:rsidR="003F61DA">
        <w:rPr>
          <w:rFonts w:ascii="Arial" w:hAnsi="Arial" w:cs="Arial"/>
          <w:sz w:val="32"/>
          <w:szCs w:val="32"/>
        </w:rPr>
        <w:t xml:space="preserve">: </w:t>
      </w:r>
      <w:r>
        <w:rPr>
          <w:rFonts w:ascii="Arial" w:hAnsi="Arial" w:cs="Arial"/>
          <w:sz w:val="32"/>
          <w:szCs w:val="32"/>
        </w:rPr>
        <w:t xml:space="preserve"> </w:t>
      </w:r>
      <w:r w:rsidR="003F61DA">
        <w:rPr>
          <w:rFonts w:ascii="Arial" w:hAnsi="Arial" w:cs="Arial"/>
          <w:b/>
          <w:color w:val="0070C0"/>
          <w:sz w:val="32"/>
          <w:szCs w:val="32"/>
        </w:rPr>
        <w:t>[Insert phone number]</w:t>
      </w:r>
    </w:p>
    <w:p w:rsidR="008A2A9B" w:rsidP="008A2A9B" w:rsidRDefault="008A2A9B" w14:paraId="213F6F96" w14:textId="555D61B5">
      <w:pPr>
        <w:rPr>
          <w:rFonts w:ascii="Arial" w:hAnsi="Arial" w:cs="Arial"/>
          <w:sz w:val="32"/>
          <w:szCs w:val="32"/>
        </w:rPr>
      </w:pPr>
      <w:r>
        <w:rPr>
          <w:rFonts w:ascii="Arial" w:hAnsi="Arial" w:cs="Arial"/>
          <w:sz w:val="32"/>
          <w:szCs w:val="32"/>
        </w:rPr>
        <w:t>Mobile Number</w:t>
      </w:r>
      <w:r w:rsidR="003F61DA">
        <w:rPr>
          <w:rFonts w:ascii="Arial" w:hAnsi="Arial" w:cs="Arial"/>
          <w:sz w:val="32"/>
          <w:szCs w:val="32"/>
        </w:rPr>
        <w:t xml:space="preserve">: </w:t>
      </w:r>
      <w:r w:rsidR="003F61DA">
        <w:rPr>
          <w:rFonts w:ascii="Arial" w:hAnsi="Arial" w:cs="Arial"/>
          <w:b/>
          <w:color w:val="0070C0"/>
          <w:sz w:val="32"/>
          <w:szCs w:val="32"/>
        </w:rPr>
        <w:t>[Insert phone number]</w:t>
      </w:r>
      <w:r>
        <w:rPr>
          <w:rFonts w:ascii="Arial" w:hAnsi="Arial" w:cs="Arial"/>
          <w:sz w:val="32"/>
          <w:szCs w:val="32"/>
        </w:rPr>
        <w:t xml:space="preserve">                     </w:t>
      </w:r>
    </w:p>
    <w:p w:rsidR="008A2A9B" w:rsidP="008A2A9B" w:rsidRDefault="008A2A9B" w14:paraId="19A881A5" w14:textId="0D1E8930">
      <w:pPr>
        <w:rPr>
          <w:rFonts w:ascii="Arial" w:hAnsi="Arial" w:cs="Arial"/>
          <w:sz w:val="32"/>
          <w:szCs w:val="32"/>
        </w:rPr>
      </w:pPr>
      <w:r>
        <w:rPr>
          <w:rFonts w:ascii="Arial" w:hAnsi="Arial" w:cs="Arial"/>
          <w:sz w:val="32"/>
          <w:szCs w:val="32"/>
        </w:rPr>
        <w:t>Emergency Contact Number</w:t>
      </w:r>
      <w:r w:rsidR="003F61DA">
        <w:rPr>
          <w:rFonts w:ascii="Arial" w:hAnsi="Arial" w:cs="Arial"/>
          <w:sz w:val="32"/>
          <w:szCs w:val="32"/>
        </w:rPr>
        <w:t xml:space="preserve">: </w:t>
      </w:r>
      <w:r w:rsidR="003F61DA">
        <w:rPr>
          <w:rFonts w:ascii="Arial" w:hAnsi="Arial" w:cs="Arial"/>
          <w:b/>
          <w:color w:val="0070C0"/>
          <w:sz w:val="32"/>
          <w:szCs w:val="32"/>
        </w:rPr>
        <w:t>[</w:t>
      </w:r>
      <w:r w:rsidR="00D616E2">
        <w:rPr>
          <w:rFonts w:ascii="Arial" w:hAnsi="Arial" w:cs="Arial"/>
          <w:b/>
          <w:color w:val="0070C0"/>
          <w:sz w:val="32"/>
          <w:szCs w:val="32"/>
        </w:rPr>
        <w:t>I</w:t>
      </w:r>
      <w:r w:rsidR="00E35399">
        <w:rPr>
          <w:rFonts w:ascii="Arial" w:hAnsi="Arial" w:cs="Arial"/>
          <w:b/>
          <w:color w:val="0070C0"/>
          <w:sz w:val="32"/>
          <w:szCs w:val="32"/>
        </w:rPr>
        <w:t xml:space="preserve">nsert </w:t>
      </w:r>
      <w:r w:rsidR="003F61DA">
        <w:rPr>
          <w:rFonts w:ascii="Arial" w:hAnsi="Arial" w:cs="Arial"/>
          <w:b/>
          <w:color w:val="0070C0"/>
          <w:sz w:val="32"/>
          <w:szCs w:val="32"/>
        </w:rPr>
        <w:t>number here if different]</w:t>
      </w:r>
    </w:p>
    <w:p w:rsidR="008A2A9B" w:rsidP="008A2A9B" w:rsidRDefault="008A2A9B" w14:paraId="70825A99" w14:textId="77777777">
      <w:pPr>
        <w:rPr>
          <w:rFonts w:ascii="Arial" w:hAnsi="Arial" w:cs="Arial"/>
          <w:sz w:val="32"/>
          <w:szCs w:val="32"/>
        </w:rPr>
      </w:pPr>
    </w:p>
    <w:p w:rsidR="003F61DA" w:rsidP="003F61DA" w:rsidRDefault="003F61DA" w14:paraId="2BFF7F55" w14:textId="375B439E">
      <w:pPr>
        <w:rPr>
          <w:rFonts w:ascii="Arial" w:hAnsi="Arial" w:cs="Arial"/>
          <w:sz w:val="32"/>
          <w:szCs w:val="32"/>
        </w:rPr>
      </w:pPr>
      <w:r>
        <w:rPr>
          <w:rFonts w:ascii="Arial" w:hAnsi="Arial" w:cs="Arial"/>
          <w:b/>
          <w:sz w:val="32"/>
          <w:szCs w:val="32"/>
        </w:rPr>
        <w:t>Designated Sa</w:t>
      </w:r>
      <w:r w:rsidR="008A2A9B">
        <w:rPr>
          <w:rFonts w:ascii="Arial" w:hAnsi="Arial" w:cs="Arial"/>
          <w:b/>
          <w:sz w:val="32"/>
          <w:szCs w:val="32"/>
        </w:rPr>
        <w:t xml:space="preserve">feguarding </w:t>
      </w:r>
      <w:r w:rsidR="004C247E">
        <w:rPr>
          <w:rFonts w:ascii="Arial" w:hAnsi="Arial" w:cs="Arial"/>
          <w:b/>
          <w:sz w:val="32"/>
          <w:szCs w:val="32"/>
        </w:rPr>
        <w:t>Deputy</w:t>
      </w:r>
      <w:r w:rsidR="008A2A9B">
        <w:rPr>
          <w:rFonts w:ascii="Arial" w:hAnsi="Arial" w:cs="Arial"/>
          <w:b/>
          <w:sz w:val="32"/>
          <w:szCs w:val="32"/>
        </w:rPr>
        <w:t xml:space="preserve">: </w:t>
      </w:r>
      <w:r w:rsidRPr="003F61DA">
        <w:rPr>
          <w:rFonts w:ascii="Arial" w:hAnsi="Arial" w:cs="Arial"/>
          <w:b/>
          <w:color w:val="0070C0"/>
          <w:sz w:val="32"/>
          <w:szCs w:val="32"/>
        </w:rPr>
        <w:t>[</w:t>
      </w:r>
      <w:r>
        <w:rPr>
          <w:rFonts w:ascii="Arial" w:hAnsi="Arial" w:cs="Arial"/>
          <w:b/>
          <w:color w:val="0070C0"/>
          <w:sz w:val="32"/>
          <w:szCs w:val="32"/>
        </w:rPr>
        <w:t>Insert name]</w:t>
      </w:r>
    </w:p>
    <w:p w:rsidR="003F61DA" w:rsidP="003F61DA" w:rsidRDefault="003F61DA" w14:paraId="03C4B8F9" w14:textId="77777777">
      <w:pPr>
        <w:rPr>
          <w:rFonts w:ascii="Arial" w:hAnsi="Arial" w:cs="Arial"/>
          <w:sz w:val="32"/>
          <w:szCs w:val="32"/>
        </w:rPr>
      </w:pPr>
      <w:r>
        <w:rPr>
          <w:rFonts w:ascii="Arial" w:hAnsi="Arial" w:cs="Arial"/>
          <w:sz w:val="32"/>
          <w:szCs w:val="32"/>
        </w:rPr>
        <w:t xml:space="preserve">Work Telephone number:  </w:t>
      </w:r>
      <w:r>
        <w:rPr>
          <w:rFonts w:ascii="Arial" w:hAnsi="Arial" w:cs="Arial"/>
          <w:b/>
          <w:color w:val="0070C0"/>
          <w:sz w:val="32"/>
          <w:szCs w:val="32"/>
        </w:rPr>
        <w:t>[Insert phone number]</w:t>
      </w:r>
    </w:p>
    <w:p w:rsidR="003F61DA" w:rsidP="003F61DA" w:rsidRDefault="003F61DA" w14:paraId="2CF8DACF" w14:textId="77777777">
      <w:pPr>
        <w:rPr>
          <w:rFonts w:ascii="Arial" w:hAnsi="Arial" w:cs="Arial"/>
          <w:sz w:val="32"/>
          <w:szCs w:val="32"/>
        </w:rPr>
      </w:pPr>
      <w:r>
        <w:rPr>
          <w:rFonts w:ascii="Arial" w:hAnsi="Arial" w:cs="Arial"/>
          <w:sz w:val="32"/>
          <w:szCs w:val="32"/>
        </w:rPr>
        <w:t xml:space="preserve">Mobile Number: </w:t>
      </w:r>
      <w:r>
        <w:rPr>
          <w:rFonts w:ascii="Arial" w:hAnsi="Arial" w:cs="Arial"/>
          <w:b/>
          <w:color w:val="0070C0"/>
          <w:sz w:val="32"/>
          <w:szCs w:val="32"/>
        </w:rPr>
        <w:t>[Insert phone number]</w:t>
      </w:r>
      <w:r>
        <w:rPr>
          <w:rFonts w:ascii="Arial" w:hAnsi="Arial" w:cs="Arial"/>
          <w:sz w:val="32"/>
          <w:szCs w:val="32"/>
        </w:rPr>
        <w:t xml:space="preserve">                     </w:t>
      </w:r>
    </w:p>
    <w:p w:rsidR="003F61DA" w:rsidP="003F61DA" w:rsidRDefault="003F61DA" w14:paraId="61EF136F" w14:textId="1F1515E7">
      <w:pPr>
        <w:rPr>
          <w:rFonts w:ascii="Arial" w:hAnsi="Arial" w:cs="Arial"/>
          <w:sz w:val="32"/>
          <w:szCs w:val="32"/>
        </w:rPr>
      </w:pPr>
      <w:r>
        <w:rPr>
          <w:rFonts w:ascii="Arial" w:hAnsi="Arial" w:cs="Arial"/>
          <w:sz w:val="32"/>
          <w:szCs w:val="32"/>
        </w:rPr>
        <w:t xml:space="preserve">Emergency Contact Number: </w:t>
      </w:r>
      <w:r>
        <w:rPr>
          <w:rFonts w:ascii="Arial" w:hAnsi="Arial" w:cs="Arial"/>
          <w:b/>
          <w:color w:val="0070C0"/>
          <w:sz w:val="32"/>
          <w:szCs w:val="32"/>
        </w:rPr>
        <w:t>[</w:t>
      </w:r>
      <w:r w:rsidR="00D616E2">
        <w:rPr>
          <w:rFonts w:ascii="Arial" w:hAnsi="Arial" w:cs="Arial"/>
          <w:b/>
          <w:color w:val="0070C0"/>
          <w:sz w:val="32"/>
          <w:szCs w:val="32"/>
        </w:rPr>
        <w:t>I</w:t>
      </w:r>
      <w:r>
        <w:rPr>
          <w:rFonts w:ascii="Arial" w:hAnsi="Arial" w:cs="Arial"/>
          <w:b/>
          <w:color w:val="0070C0"/>
          <w:sz w:val="32"/>
          <w:szCs w:val="32"/>
        </w:rPr>
        <w:t>nsert number here if different]</w:t>
      </w:r>
    </w:p>
    <w:p w:rsidR="008A2A9B" w:rsidP="003F61DA" w:rsidRDefault="008A2A9B" w14:paraId="65C6A889" w14:textId="0ADE47A6">
      <w:pPr>
        <w:rPr>
          <w:rFonts w:ascii="Arial" w:hAnsi="Arial" w:cs="Arial"/>
          <w:sz w:val="32"/>
          <w:szCs w:val="32"/>
        </w:rPr>
      </w:pPr>
    </w:p>
    <w:p w:rsidR="00E03B78" w:rsidP="008A2A9B" w:rsidRDefault="00E03B78" w14:paraId="113C8257" w14:textId="77777777">
      <w:pPr>
        <w:rPr>
          <w:rFonts w:ascii="Arial" w:hAnsi="Arial" w:cs="Arial"/>
          <w:sz w:val="32"/>
          <w:szCs w:val="32"/>
        </w:rPr>
      </w:pPr>
    </w:p>
    <w:p w:rsidR="00D616E2" w:rsidP="008A2A9B" w:rsidRDefault="008A2A9B" w14:paraId="325D21FA" w14:textId="27892FCF">
      <w:pPr>
        <w:rPr>
          <w:rFonts w:ascii="Arial" w:hAnsi="Arial" w:cs="Arial"/>
          <w:b/>
          <w:sz w:val="32"/>
          <w:szCs w:val="32"/>
        </w:rPr>
      </w:pPr>
      <w:r>
        <w:rPr>
          <w:rFonts w:ascii="Arial" w:hAnsi="Arial" w:cs="Arial"/>
          <w:b/>
          <w:sz w:val="32"/>
          <w:szCs w:val="32"/>
        </w:rPr>
        <w:t xml:space="preserve">North Yorkshire Council </w:t>
      </w:r>
      <w:r w:rsidR="00D616E2">
        <w:rPr>
          <w:rFonts w:ascii="Arial" w:hAnsi="Arial" w:cs="Arial"/>
          <w:b/>
          <w:sz w:val="32"/>
          <w:szCs w:val="32"/>
        </w:rPr>
        <w:t xml:space="preserve">Customer Service online form: </w:t>
      </w:r>
      <w:r w:rsidRPr="00D616E2" w:rsidR="00D616E2">
        <w:rPr>
          <w:rFonts w:ascii="Arial" w:hAnsi="Arial" w:cs="Arial"/>
          <w:b/>
          <w:color w:val="0070C0"/>
          <w:sz w:val="32"/>
          <w:szCs w:val="32"/>
        </w:rPr>
        <w:t>www.northyorks.gov.uk</w:t>
      </w:r>
      <w:r w:rsidR="00D616E2">
        <w:rPr>
          <w:rFonts w:ascii="Arial" w:hAnsi="Arial" w:cs="Arial"/>
          <w:b/>
          <w:color w:val="0070C0"/>
          <w:sz w:val="32"/>
          <w:szCs w:val="32"/>
        </w:rPr>
        <w:t>/contact-us</w:t>
      </w:r>
    </w:p>
    <w:p w:rsidR="008A2A9B" w:rsidP="008A2A9B" w:rsidRDefault="00D616E2" w14:paraId="5960ECAA" w14:textId="19083C08">
      <w:pPr>
        <w:rPr>
          <w:rFonts w:ascii="Arial" w:hAnsi="Arial" w:cs="Arial"/>
          <w:b/>
          <w:sz w:val="32"/>
          <w:szCs w:val="32"/>
        </w:rPr>
      </w:pPr>
      <w:r>
        <w:rPr>
          <w:rFonts w:ascii="Arial" w:hAnsi="Arial" w:cs="Arial"/>
          <w:b/>
          <w:sz w:val="32"/>
          <w:szCs w:val="32"/>
        </w:rPr>
        <w:t xml:space="preserve">NYC Emergency or Out of Hours: </w:t>
      </w:r>
      <w:r w:rsidRPr="00D616E2">
        <w:rPr>
          <w:rFonts w:ascii="Arial" w:hAnsi="Arial" w:cs="Arial"/>
          <w:b/>
          <w:color w:val="0070C0"/>
          <w:sz w:val="32"/>
          <w:szCs w:val="32"/>
        </w:rPr>
        <w:t>0300 131 2</w:t>
      </w:r>
      <w:r>
        <w:rPr>
          <w:rFonts w:ascii="Arial" w:hAnsi="Arial" w:cs="Arial"/>
          <w:b/>
          <w:color w:val="0070C0"/>
          <w:sz w:val="32"/>
          <w:szCs w:val="32"/>
        </w:rPr>
        <w:t xml:space="preserve"> </w:t>
      </w:r>
      <w:r w:rsidRPr="00D616E2">
        <w:rPr>
          <w:rFonts w:ascii="Arial" w:hAnsi="Arial" w:cs="Arial"/>
          <w:b/>
          <w:color w:val="0070C0"/>
          <w:sz w:val="32"/>
          <w:szCs w:val="32"/>
        </w:rPr>
        <w:t>131</w:t>
      </w:r>
      <w:r w:rsidR="008A2A9B">
        <w:rPr>
          <w:rFonts w:ascii="Arial" w:hAnsi="Arial" w:cs="Arial"/>
          <w:b/>
          <w:sz w:val="32"/>
          <w:szCs w:val="32"/>
        </w:rPr>
        <w:t xml:space="preserve"> </w:t>
      </w:r>
    </w:p>
    <w:p w:rsidR="007A1935" w:rsidP="009C5CBC" w:rsidRDefault="007A1935" w14:paraId="76642446" w14:textId="77777777">
      <w:pPr>
        <w:rPr>
          <w:rFonts w:ascii="Arial" w:hAnsi="Arial" w:cs="Arial"/>
        </w:rPr>
      </w:pPr>
    </w:p>
    <w:p w:rsidR="003F2533" w:rsidP="009C5CBC" w:rsidRDefault="00E03B78" w14:paraId="7AD08E8F" w14:textId="66C727E8">
      <w:pPr>
        <w:rPr>
          <w:rFonts w:ascii="Arial" w:hAnsi="Arial" w:cs="Arial"/>
        </w:rPr>
      </w:pPr>
      <w:r>
        <w:rPr>
          <w:rFonts w:ascii="Arial" w:hAnsi="Arial" w:cs="Arial"/>
        </w:rPr>
        <w:t>A copy of the Safeguarding Policy is attached.</w:t>
      </w:r>
    </w:p>
    <w:p w:rsidR="00D616E2" w:rsidP="009C5CBC" w:rsidRDefault="00D616E2" w14:paraId="0152EB71" w14:textId="3EAD3E59">
      <w:pPr>
        <w:rPr>
          <w:rFonts w:ascii="Arial" w:hAnsi="Arial" w:cs="Arial"/>
        </w:rPr>
      </w:pPr>
    </w:p>
    <w:p w:rsidR="00D616E2" w:rsidP="009C5CBC" w:rsidRDefault="00D616E2" w14:paraId="173DBF3D" w14:textId="50B07375">
      <w:pPr>
        <w:rPr>
          <w:rFonts w:ascii="Arial" w:hAnsi="Arial" w:cs="Arial"/>
        </w:rPr>
      </w:pPr>
    </w:p>
    <w:p w:rsidR="00D616E2" w:rsidP="009C5CBC" w:rsidRDefault="00D616E2" w14:paraId="1C4A20A7" w14:textId="7B0318C9">
      <w:pPr>
        <w:rPr>
          <w:rFonts w:ascii="Arial" w:hAnsi="Arial" w:cs="Arial"/>
        </w:rPr>
      </w:pPr>
    </w:p>
    <w:p w:rsidR="00D616E2" w:rsidP="009C5CBC" w:rsidRDefault="00D616E2" w14:paraId="40DAC564" w14:textId="69122E0A">
      <w:pPr>
        <w:rPr>
          <w:rFonts w:ascii="Arial" w:hAnsi="Arial" w:cs="Arial"/>
        </w:rPr>
      </w:pPr>
    </w:p>
    <w:p w:rsidR="00D616E2" w:rsidP="009C5CBC" w:rsidRDefault="00D616E2" w14:paraId="797D2340" w14:textId="7A859999">
      <w:pPr>
        <w:rPr>
          <w:rFonts w:ascii="Arial" w:hAnsi="Arial" w:cs="Arial"/>
        </w:rPr>
      </w:pPr>
    </w:p>
    <w:p w:rsidR="00D616E2" w:rsidP="009C5CBC" w:rsidRDefault="00D616E2" w14:paraId="72627C6A" w14:textId="1A2087DF">
      <w:pPr>
        <w:rPr>
          <w:rFonts w:ascii="Arial" w:hAnsi="Arial" w:cs="Arial"/>
        </w:rPr>
      </w:pPr>
    </w:p>
    <w:p w:rsidR="00D616E2" w:rsidP="009C5CBC" w:rsidRDefault="00D616E2" w14:paraId="6D0934B9" w14:textId="7EFB5598">
      <w:pPr>
        <w:rPr>
          <w:rFonts w:ascii="Arial" w:hAnsi="Arial" w:cs="Arial"/>
        </w:rPr>
      </w:pPr>
    </w:p>
    <w:p w:rsidR="00D616E2" w:rsidP="009C5CBC" w:rsidRDefault="00D616E2" w14:paraId="0B0FAC19" w14:textId="039E68D6">
      <w:pPr>
        <w:rPr>
          <w:rFonts w:ascii="Arial" w:hAnsi="Arial" w:cs="Arial"/>
        </w:rPr>
      </w:pPr>
    </w:p>
    <w:p w:rsidR="00D616E2" w:rsidP="009C5CBC" w:rsidRDefault="00D616E2" w14:paraId="6F289EE6" w14:textId="29CD481D">
      <w:pPr>
        <w:rPr>
          <w:rFonts w:ascii="Arial" w:hAnsi="Arial" w:cs="Arial"/>
        </w:rPr>
      </w:pPr>
    </w:p>
    <w:p w:rsidR="00D616E2" w:rsidP="009C5CBC" w:rsidRDefault="00D616E2" w14:paraId="43543E6D" w14:textId="77777777">
      <w:pPr>
        <w:rPr>
          <w:rFonts w:ascii="Arial" w:hAnsi="Arial" w:cs="Arial"/>
        </w:rPr>
      </w:pPr>
    </w:p>
    <w:p w:rsidR="00E03B78" w:rsidP="009C5CBC" w:rsidRDefault="00E03B78" w14:paraId="2DF9EAFA" w14:textId="77777777">
      <w:pPr>
        <w:rPr>
          <w:rFonts w:ascii="Arial" w:hAnsi="Arial" w:cs="Arial"/>
        </w:rPr>
      </w:pPr>
    </w:p>
    <w:p w:rsidRPr="00BD3DDC" w:rsidR="00D07F82" w:rsidP="00BD3DDC" w:rsidRDefault="00F326B4" w14:paraId="67B8495E" w14:textId="4D60C784">
      <w:pPr>
        <w:pStyle w:val="NoSpacing"/>
        <w:jc w:val="center"/>
        <w:rPr>
          <w:rFonts w:ascii="Arial" w:hAnsi="Arial" w:cs="Arial"/>
          <w:b/>
          <w:bCs/>
          <w:sz w:val="28"/>
          <w:szCs w:val="28"/>
        </w:rPr>
      </w:pPr>
      <w:r w:rsidRPr="00BD3DDC">
        <w:rPr>
          <w:rFonts w:ascii="Arial" w:hAnsi="Arial" w:cs="Arial"/>
          <w:b/>
          <w:bCs/>
          <w:sz w:val="28"/>
          <w:szCs w:val="28"/>
          <w:highlight w:val="yellow"/>
        </w:rPr>
        <w:t>[Organisation’s Name]</w:t>
      </w:r>
    </w:p>
    <w:p w:rsidRPr="00BD3DDC" w:rsidR="004E43D8" w:rsidP="00BD3DDC" w:rsidRDefault="00D07F82" w14:paraId="5F2A6FE0" w14:textId="2213C0D3">
      <w:pPr>
        <w:pStyle w:val="NoSpacing"/>
        <w:jc w:val="center"/>
        <w:rPr>
          <w:rFonts w:ascii="Arial" w:hAnsi="Arial" w:cs="Arial" w:eastAsiaTheme="minorHAnsi"/>
          <w:b/>
          <w:bCs/>
          <w:sz w:val="28"/>
          <w:szCs w:val="28"/>
        </w:rPr>
      </w:pPr>
      <w:r w:rsidRPr="00BD3DDC">
        <w:rPr>
          <w:rFonts w:ascii="Arial" w:hAnsi="Arial" w:cs="Arial" w:eastAsiaTheme="minorHAnsi"/>
          <w:b/>
          <w:bCs/>
          <w:sz w:val="28"/>
          <w:szCs w:val="28"/>
        </w:rPr>
        <w:t xml:space="preserve">Safeguarding Adults </w:t>
      </w:r>
      <w:r w:rsidRPr="00BD3DDC" w:rsidR="00BA159A">
        <w:rPr>
          <w:rFonts w:ascii="Arial" w:hAnsi="Arial" w:cs="Arial" w:eastAsiaTheme="minorHAnsi"/>
          <w:b/>
          <w:bCs/>
          <w:sz w:val="28"/>
          <w:szCs w:val="28"/>
        </w:rPr>
        <w:t>at Risk</w:t>
      </w:r>
    </w:p>
    <w:p w:rsidR="00D07F82" w:rsidP="00BD3DDC" w:rsidRDefault="00D07F82" w14:paraId="23E37F1B" w14:textId="38AC344D">
      <w:pPr>
        <w:pStyle w:val="NoSpacing"/>
        <w:jc w:val="center"/>
        <w:rPr>
          <w:rFonts w:ascii="Arial" w:hAnsi="Arial" w:cs="Arial" w:eastAsiaTheme="minorHAnsi"/>
          <w:b/>
          <w:bCs/>
          <w:sz w:val="28"/>
          <w:szCs w:val="28"/>
        </w:rPr>
      </w:pPr>
      <w:r w:rsidRPr="00BD3DDC">
        <w:rPr>
          <w:rFonts w:ascii="Arial" w:hAnsi="Arial" w:cs="Arial" w:eastAsiaTheme="minorHAnsi"/>
          <w:b/>
          <w:bCs/>
          <w:sz w:val="28"/>
          <w:szCs w:val="28"/>
        </w:rPr>
        <w:t>P</w:t>
      </w:r>
      <w:r w:rsidRPr="00BD3DDC" w:rsidR="00BD3DDC">
        <w:rPr>
          <w:rFonts w:ascii="Arial" w:hAnsi="Arial" w:cs="Arial" w:eastAsiaTheme="minorHAnsi"/>
          <w:b/>
          <w:bCs/>
          <w:sz w:val="28"/>
          <w:szCs w:val="28"/>
        </w:rPr>
        <w:t>OLICY</w:t>
      </w:r>
    </w:p>
    <w:p w:rsidRPr="00BD3DDC" w:rsidR="00BD3DDC" w:rsidP="00BD3DDC" w:rsidRDefault="00BD3DDC" w14:paraId="574CFB63" w14:textId="77777777">
      <w:pPr>
        <w:pStyle w:val="NoSpacing"/>
        <w:jc w:val="center"/>
        <w:rPr>
          <w:rFonts w:ascii="Arial" w:hAnsi="Arial" w:cs="Arial" w:eastAsiaTheme="minorHAnsi"/>
          <w:b/>
          <w:bCs/>
          <w:sz w:val="28"/>
          <w:szCs w:val="28"/>
        </w:rPr>
      </w:pPr>
    </w:p>
    <w:p w:rsidRPr="00FF0816" w:rsidR="00D07F82" w:rsidP="00FF0816" w:rsidRDefault="00D07F82" w14:paraId="698FEE1F" w14:textId="31712323">
      <w:pPr>
        <w:pStyle w:val="ListParagraph"/>
        <w:numPr>
          <w:ilvl w:val="0"/>
          <w:numId w:val="21"/>
        </w:numPr>
        <w:spacing w:after="200" w:line="276" w:lineRule="auto"/>
        <w:rPr>
          <w:rFonts w:ascii="Arial" w:hAnsi="Arial" w:cs="Arial" w:eastAsiaTheme="minorHAnsi"/>
          <w:b/>
        </w:rPr>
      </w:pPr>
      <w:r w:rsidRPr="00FF0816">
        <w:rPr>
          <w:rFonts w:ascii="Arial" w:hAnsi="Arial" w:cs="Arial" w:eastAsiaTheme="minorHAnsi"/>
          <w:b/>
        </w:rPr>
        <w:t>Purpose</w:t>
      </w:r>
    </w:p>
    <w:p w:rsidRPr="005B5E2B" w:rsidR="00D07F82" w:rsidP="00D07F82" w:rsidRDefault="00D07F82" w14:paraId="51AF07C2" w14:textId="75EA8B18">
      <w:pPr>
        <w:spacing w:after="200" w:line="276" w:lineRule="auto"/>
        <w:rPr>
          <w:rFonts w:ascii="Arial" w:hAnsi="Arial" w:cs="Arial" w:eastAsiaTheme="minorHAnsi"/>
        </w:rPr>
      </w:pPr>
      <w:r w:rsidRPr="005B5E2B">
        <w:rPr>
          <w:rFonts w:ascii="Arial" w:hAnsi="Arial" w:cs="Arial" w:eastAsiaTheme="minorHAnsi"/>
        </w:rPr>
        <w:t xml:space="preserve">To ensure </w:t>
      </w:r>
      <w:r w:rsidRPr="00F326B4" w:rsidR="00E35399">
        <w:rPr>
          <w:rFonts w:ascii="Arial" w:hAnsi="Arial" w:cs="Arial" w:eastAsiaTheme="minorHAnsi"/>
          <w:highlight w:val="yellow"/>
        </w:rPr>
        <w:t>ORGANISATION</w:t>
      </w:r>
      <w:r w:rsidRPr="005B5E2B">
        <w:rPr>
          <w:rFonts w:ascii="Arial" w:hAnsi="Arial" w:cs="Arial" w:eastAsiaTheme="minorHAnsi"/>
        </w:rPr>
        <w:t xml:space="preserve"> is able to keep adults with whom it works safe; and to act appropriately to any allegations, reports or suspicions of abuse.</w:t>
      </w:r>
    </w:p>
    <w:p w:rsidRPr="00FF0816" w:rsidR="00D07F82" w:rsidP="00FF0816" w:rsidRDefault="00D07F82" w14:paraId="42C977EA" w14:textId="3270ECE4">
      <w:pPr>
        <w:pStyle w:val="ListParagraph"/>
        <w:numPr>
          <w:ilvl w:val="0"/>
          <w:numId w:val="21"/>
        </w:numPr>
        <w:spacing w:after="200" w:line="276" w:lineRule="auto"/>
        <w:rPr>
          <w:rFonts w:ascii="Arial" w:hAnsi="Arial" w:cs="Arial" w:eastAsiaTheme="minorHAnsi"/>
          <w:b/>
        </w:rPr>
      </w:pPr>
      <w:r w:rsidRPr="00FF0816">
        <w:rPr>
          <w:rFonts w:ascii="Arial" w:hAnsi="Arial" w:cs="Arial" w:eastAsiaTheme="minorHAnsi"/>
          <w:b/>
        </w:rPr>
        <w:t>Scope</w:t>
      </w:r>
    </w:p>
    <w:p w:rsidRPr="005B5E2B" w:rsidR="00D07F82" w:rsidP="00D07F82" w:rsidRDefault="00BB4293" w14:paraId="460A2F10" w14:textId="790476F1">
      <w:pPr>
        <w:spacing w:after="200" w:line="276" w:lineRule="auto"/>
        <w:rPr>
          <w:rFonts w:ascii="Arial" w:hAnsi="Arial" w:cs="Arial" w:eastAsiaTheme="minorHAnsi"/>
        </w:rPr>
      </w:pPr>
      <w:r w:rsidRPr="005B5E2B">
        <w:rPr>
          <w:rFonts w:ascii="Arial" w:hAnsi="Arial" w:cs="Arial" w:eastAsiaTheme="minorHAnsi"/>
        </w:rPr>
        <w:t xml:space="preserve">This policy applies to all </w:t>
      </w:r>
      <w:r>
        <w:rPr>
          <w:rFonts w:ascii="Arial" w:hAnsi="Arial" w:cs="Arial" w:eastAsiaTheme="minorHAnsi"/>
        </w:rPr>
        <w:t xml:space="preserve">staff, </w:t>
      </w:r>
      <w:r w:rsidRPr="005B5E2B">
        <w:rPr>
          <w:rFonts w:ascii="Arial" w:hAnsi="Arial" w:cs="Arial" w:eastAsiaTheme="minorHAnsi"/>
        </w:rPr>
        <w:t>trustees and volunteers</w:t>
      </w:r>
      <w:r w:rsidR="006C41DB">
        <w:rPr>
          <w:rFonts w:ascii="Arial" w:hAnsi="Arial" w:cs="Arial" w:eastAsiaTheme="minorHAnsi"/>
        </w:rPr>
        <w:t xml:space="preserve"> </w:t>
      </w:r>
      <w:r w:rsidRPr="005B5E2B">
        <w:rPr>
          <w:rFonts w:ascii="Arial" w:hAnsi="Arial" w:cs="Arial" w:eastAsiaTheme="minorHAnsi"/>
        </w:rPr>
        <w:t>who come into contact with adults at risk</w:t>
      </w:r>
      <w:r>
        <w:rPr>
          <w:rFonts w:ascii="Arial" w:hAnsi="Arial" w:cs="Arial" w:eastAsiaTheme="minorHAnsi"/>
        </w:rPr>
        <w:t xml:space="preserve"> of abuse</w:t>
      </w:r>
      <w:r w:rsidRPr="005B5E2B">
        <w:rPr>
          <w:rFonts w:ascii="Arial" w:hAnsi="Arial" w:cs="Arial" w:eastAsiaTheme="minorHAnsi"/>
        </w:rPr>
        <w:t xml:space="preserve"> through the course of their work.</w:t>
      </w:r>
    </w:p>
    <w:p w:rsidRPr="00FF0816" w:rsidR="00D07F82" w:rsidP="00FF0816" w:rsidRDefault="00D07F82" w14:paraId="0FBC579A" w14:textId="61ADEE6F">
      <w:pPr>
        <w:pStyle w:val="ListParagraph"/>
        <w:numPr>
          <w:ilvl w:val="0"/>
          <w:numId w:val="21"/>
        </w:numPr>
        <w:spacing w:after="200" w:line="276" w:lineRule="auto"/>
        <w:rPr>
          <w:rFonts w:ascii="Arial" w:hAnsi="Arial" w:cs="Arial" w:eastAsiaTheme="minorHAnsi"/>
          <w:b/>
        </w:rPr>
      </w:pPr>
      <w:r w:rsidRPr="00FF0816">
        <w:rPr>
          <w:rFonts w:ascii="Arial" w:hAnsi="Arial" w:cs="Arial" w:eastAsiaTheme="minorHAnsi"/>
          <w:b/>
        </w:rPr>
        <w:t>Policy Statements</w:t>
      </w:r>
    </w:p>
    <w:p w:rsidR="00BB4293" w:rsidP="00D07F82" w:rsidRDefault="00BB4293" w14:paraId="44B20295" w14:textId="77777777">
      <w:pPr>
        <w:spacing w:after="200" w:line="276" w:lineRule="auto"/>
        <w:rPr>
          <w:rFonts w:ascii="Arial" w:hAnsi="Arial" w:cs="Arial"/>
        </w:rPr>
      </w:pPr>
      <w:r>
        <w:rPr>
          <w:rFonts w:ascii="Arial" w:hAnsi="Arial" w:cs="Arial"/>
        </w:rPr>
        <w:t>E</w:t>
      </w:r>
      <w:r w:rsidRPr="00BB4293">
        <w:rPr>
          <w:rFonts w:ascii="Arial" w:hAnsi="Arial" w:cs="Arial"/>
        </w:rPr>
        <w:t xml:space="preserve">veryone </w:t>
      </w:r>
      <w:r>
        <w:rPr>
          <w:rFonts w:ascii="Arial" w:hAnsi="Arial" w:cs="Arial"/>
        </w:rPr>
        <w:t xml:space="preserve">who comes into contact with </w:t>
      </w:r>
      <w:r w:rsidRPr="00BB4293">
        <w:rPr>
          <w:rFonts w:ascii="Arial" w:hAnsi="Arial" w:cs="Arial"/>
          <w:highlight w:val="yellow"/>
        </w:rPr>
        <w:t>ORGANISATION</w:t>
      </w:r>
      <w:r>
        <w:rPr>
          <w:rFonts w:ascii="Arial" w:hAnsi="Arial" w:cs="Arial"/>
        </w:rPr>
        <w:t xml:space="preserve"> </w:t>
      </w:r>
      <w:r w:rsidRPr="00BB4293">
        <w:rPr>
          <w:rFonts w:ascii="Arial" w:hAnsi="Arial" w:cs="Arial"/>
        </w:rPr>
        <w:t>has the right to protection from abuse and be treated no less favourably than others, regardless of gender, race, disability, sexual orientation, religion/ beliefs, pregnancy/ maternity and gender reassignment.</w:t>
      </w:r>
    </w:p>
    <w:p w:rsidRPr="005B5E2B" w:rsidR="00D07F82" w:rsidP="00D07F82" w:rsidRDefault="00E35399" w14:paraId="477959CE" w14:textId="221F6736">
      <w:pPr>
        <w:spacing w:after="200" w:line="276" w:lineRule="auto"/>
        <w:rPr>
          <w:rFonts w:ascii="Arial" w:hAnsi="Arial" w:cs="Arial" w:eastAsiaTheme="minorHAnsi"/>
        </w:rPr>
      </w:pPr>
      <w:r w:rsidRPr="00F326B4">
        <w:rPr>
          <w:rFonts w:ascii="Arial" w:hAnsi="Arial" w:cs="Arial" w:eastAsiaTheme="minorHAnsi"/>
          <w:highlight w:val="yellow"/>
        </w:rPr>
        <w:t>ORGANISATION</w:t>
      </w:r>
      <w:r>
        <w:rPr>
          <w:rFonts w:ascii="Arial" w:hAnsi="Arial" w:cs="Arial" w:eastAsiaTheme="minorHAnsi"/>
        </w:rPr>
        <w:t xml:space="preserve"> </w:t>
      </w:r>
      <w:r w:rsidRPr="005B5E2B" w:rsidR="00D07F82">
        <w:rPr>
          <w:rFonts w:ascii="Arial" w:hAnsi="Arial" w:cs="Arial" w:eastAsiaTheme="minorHAnsi"/>
        </w:rPr>
        <w:t>provides a range of services to groups</w:t>
      </w:r>
      <w:r w:rsidR="006F325E">
        <w:rPr>
          <w:rFonts w:ascii="Arial" w:hAnsi="Arial" w:cs="Arial" w:eastAsiaTheme="minorHAnsi"/>
        </w:rPr>
        <w:t xml:space="preserve"> </w:t>
      </w:r>
      <w:r w:rsidRPr="005B5E2B" w:rsidR="00D07F82">
        <w:rPr>
          <w:rFonts w:ascii="Arial" w:hAnsi="Arial" w:cs="Arial" w:eastAsiaTheme="minorHAnsi"/>
        </w:rPr>
        <w:t>organisations and individuals</w:t>
      </w:r>
      <w:r w:rsidRPr="006F325E" w:rsidR="00370771">
        <w:rPr>
          <w:rFonts w:ascii="Arial" w:hAnsi="Arial" w:cs="Arial" w:eastAsiaTheme="minorHAnsi"/>
          <w:i/>
          <w:iCs/>
          <w:highlight w:val="yellow"/>
        </w:rPr>
        <w:t>(</w:t>
      </w:r>
      <w:r w:rsidRPr="00EB1E46" w:rsidR="00370771">
        <w:rPr>
          <w:rFonts w:ascii="Arial" w:hAnsi="Arial" w:cs="Arial" w:eastAsiaTheme="minorHAnsi"/>
          <w:i/>
          <w:iCs/>
          <w:color w:val="FF0000"/>
          <w:highlight w:val="yellow"/>
        </w:rPr>
        <w:t>you may want to specify what services you provide and identify the specific groups of people you serve</w:t>
      </w:r>
      <w:r w:rsidRPr="00EB1E46" w:rsidR="00C43E2E">
        <w:rPr>
          <w:rFonts w:ascii="Arial" w:hAnsi="Arial" w:cs="Arial" w:eastAsiaTheme="minorHAnsi"/>
          <w:i/>
          <w:iCs/>
          <w:color w:val="FF0000"/>
          <w:highlight w:val="yellow"/>
        </w:rPr>
        <w:t xml:space="preserve"> rather than have this generic statement</w:t>
      </w:r>
      <w:r w:rsidRPr="006F325E" w:rsidR="003E3185">
        <w:rPr>
          <w:rFonts w:ascii="Arial" w:hAnsi="Arial" w:cs="Arial" w:eastAsiaTheme="minorHAnsi"/>
          <w:i/>
          <w:iCs/>
          <w:highlight w:val="yellow"/>
        </w:rPr>
        <w:t>),</w:t>
      </w:r>
      <w:r w:rsidRPr="005B5E2B" w:rsidR="003E3185">
        <w:rPr>
          <w:rFonts w:ascii="Arial" w:hAnsi="Arial" w:cs="Arial" w:eastAsiaTheme="minorHAnsi"/>
        </w:rPr>
        <w:t xml:space="preserve"> and</w:t>
      </w:r>
      <w:r w:rsidRPr="005B5E2B" w:rsidR="00D07F82">
        <w:rPr>
          <w:rFonts w:ascii="Arial" w:hAnsi="Arial" w:cs="Arial" w:eastAsiaTheme="minorHAnsi"/>
        </w:rPr>
        <w:t xml:space="preserve"> this policy and its associated procedures have been designed to ensure the welfare and protection of any adult who accesses services provided.</w:t>
      </w:r>
    </w:p>
    <w:p w:rsidRPr="005B5E2B" w:rsidR="00D07F82" w:rsidP="00D07F82" w:rsidRDefault="00E35399" w14:paraId="12BEFE3F" w14:textId="431CB0DC">
      <w:pPr>
        <w:spacing w:after="200" w:line="276" w:lineRule="auto"/>
        <w:rPr>
          <w:rFonts w:ascii="Arial" w:hAnsi="Arial" w:cs="Arial" w:eastAsiaTheme="minorHAnsi"/>
        </w:rPr>
      </w:pPr>
      <w:r w:rsidRPr="00F326B4">
        <w:rPr>
          <w:rFonts w:ascii="Arial" w:hAnsi="Arial" w:cs="Arial" w:eastAsiaTheme="minorHAnsi"/>
          <w:highlight w:val="yellow"/>
        </w:rPr>
        <w:t>ORGANISATION</w:t>
      </w:r>
      <w:r>
        <w:rPr>
          <w:rFonts w:ascii="Arial" w:hAnsi="Arial" w:cs="Arial" w:eastAsiaTheme="minorHAnsi"/>
        </w:rPr>
        <w:t xml:space="preserve"> </w:t>
      </w:r>
      <w:r w:rsidRPr="005B5E2B" w:rsidR="00D07F82">
        <w:rPr>
          <w:rFonts w:ascii="Arial" w:hAnsi="Arial" w:cs="Arial" w:eastAsiaTheme="minorHAnsi"/>
        </w:rPr>
        <w:t>will not tolerate the abuse of adults at risk in any of its forms.</w:t>
      </w:r>
      <w:r w:rsidR="00703695">
        <w:rPr>
          <w:rFonts w:ascii="Arial" w:hAnsi="Arial" w:cs="Arial" w:eastAsiaTheme="minorHAnsi"/>
        </w:rPr>
        <w:t xml:space="preserve"> </w:t>
      </w:r>
      <w:r w:rsidRPr="00F326B4">
        <w:rPr>
          <w:rFonts w:ascii="Arial" w:hAnsi="Arial" w:cs="Arial" w:eastAsiaTheme="minorHAnsi"/>
          <w:highlight w:val="yellow"/>
        </w:rPr>
        <w:t>ORGANISATION</w:t>
      </w:r>
      <w:r>
        <w:rPr>
          <w:rFonts w:ascii="Arial" w:hAnsi="Arial" w:cs="Arial" w:eastAsiaTheme="minorHAnsi"/>
        </w:rPr>
        <w:t xml:space="preserve"> </w:t>
      </w:r>
      <w:r w:rsidRPr="005B5E2B" w:rsidR="00D07F82">
        <w:rPr>
          <w:rFonts w:ascii="Arial" w:hAnsi="Arial" w:cs="Arial" w:eastAsiaTheme="minorHAnsi"/>
        </w:rPr>
        <w:t>is committed to:</w:t>
      </w:r>
    </w:p>
    <w:p w:rsidRPr="005B5E2B" w:rsidR="00D07F82" w:rsidP="00D07F82" w:rsidRDefault="00D07F82" w14:paraId="442C8064" w14:textId="4B4CC2DB">
      <w:pPr>
        <w:numPr>
          <w:ilvl w:val="0"/>
          <w:numId w:val="11"/>
        </w:numPr>
        <w:spacing w:after="200" w:line="276" w:lineRule="auto"/>
        <w:contextualSpacing/>
        <w:rPr>
          <w:rFonts w:ascii="Arial" w:hAnsi="Arial" w:cs="Arial" w:eastAsiaTheme="minorHAnsi"/>
        </w:rPr>
      </w:pPr>
      <w:r w:rsidRPr="005B5E2B">
        <w:rPr>
          <w:rFonts w:ascii="Arial" w:hAnsi="Arial" w:cs="Arial" w:eastAsiaTheme="minorHAnsi"/>
        </w:rPr>
        <w:t>Managing its services i</w:t>
      </w:r>
      <w:r w:rsidR="003F7CB3">
        <w:rPr>
          <w:rFonts w:ascii="Arial" w:hAnsi="Arial" w:cs="Arial" w:eastAsiaTheme="minorHAnsi"/>
        </w:rPr>
        <w:t>n</w:t>
      </w:r>
      <w:r w:rsidRPr="005B5E2B">
        <w:rPr>
          <w:rFonts w:ascii="Arial" w:hAnsi="Arial" w:cs="Arial" w:eastAsiaTheme="minorHAnsi"/>
        </w:rPr>
        <w:t xml:space="preserve"> a way which minimizes the risk of abuse </w:t>
      </w:r>
      <w:r w:rsidRPr="005B5E2B" w:rsidR="00D023D2">
        <w:rPr>
          <w:rFonts w:ascii="Arial" w:hAnsi="Arial" w:cs="Arial" w:eastAsiaTheme="minorHAnsi"/>
        </w:rPr>
        <w:t>occurring</w:t>
      </w:r>
    </w:p>
    <w:p w:rsidRPr="00F326B4" w:rsidR="00D07F82" w:rsidP="00B77931" w:rsidRDefault="00BA159A" w14:paraId="787B54BF" w14:textId="01DF198B">
      <w:pPr>
        <w:numPr>
          <w:ilvl w:val="0"/>
          <w:numId w:val="11"/>
        </w:numPr>
        <w:spacing w:after="200" w:line="276" w:lineRule="auto"/>
        <w:contextualSpacing/>
        <w:rPr>
          <w:rFonts w:ascii="Arial" w:hAnsi="Arial" w:cs="Arial" w:eastAsiaTheme="minorHAnsi"/>
        </w:rPr>
      </w:pPr>
      <w:r w:rsidRPr="00F326B4">
        <w:rPr>
          <w:rFonts w:ascii="Arial" w:hAnsi="Arial" w:cs="Arial" w:eastAsiaTheme="minorHAnsi"/>
        </w:rPr>
        <w:t xml:space="preserve">Supporting adults </w:t>
      </w:r>
      <w:r w:rsidRPr="00F326B4" w:rsidR="00D07F82">
        <w:rPr>
          <w:rFonts w:ascii="Arial" w:hAnsi="Arial" w:cs="Arial" w:eastAsiaTheme="minorHAnsi"/>
        </w:rPr>
        <w:t>who are at risk, experiencing or have experienced</w:t>
      </w:r>
      <w:r w:rsidR="00F326B4">
        <w:rPr>
          <w:rFonts w:ascii="Arial" w:hAnsi="Arial" w:cs="Arial" w:eastAsiaTheme="minorHAnsi"/>
        </w:rPr>
        <w:t xml:space="preserve"> </w:t>
      </w:r>
      <w:r w:rsidRPr="00F326B4" w:rsidR="00F326B4">
        <w:rPr>
          <w:rFonts w:ascii="Arial" w:hAnsi="Arial" w:cs="Arial" w:eastAsiaTheme="minorHAnsi"/>
        </w:rPr>
        <w:t>a</w:t>
      </w:r>
      <w:r w:rsidRPr="00F326B4" w:rsidR="00D07F82">
        <w:rPr>
          <w:rFonts w:ascii="Arial" w:hAnsi="Arial" w:cs="Arial" w:eastAsiaTheme="minorHAnsi"/>
        </w:rPr>
        <w:t>buse; and</w:t>
      </w:r>
    </w:p>
    <w:p w:rsidRPr="005B5E2B" w:rsidR="00D07F82" w:rsidP="00D07F82" w:rsidRDefault="00D07F82" w14:paraId="2E6F131B" w14:textId="77777777">
      <w:pPr>
        <w:numPr>
          <w:ilvl w:val="0"/>
          <w:numId w:val="11"/>
        </w:numPr>
        <w:spacing w:after="200" w:line="276" w:lineRule="auto"/>
        <w:contextualSpacing/>
        <w:rPr>
          <w:rFonts w:ascii="Arial" w:hAnsi="Arial" w:cs="Arial" w:eastAsiaTheme="minorHAnsi"/>
        </w:rPr>
      </w:pPr>
      <w:r w:rsidRPr="005B5E2B">
        <w:rPr>
          <w:rFonts w:ascii="Arial" w:hAnsi="Arial" w:cs="Arial" w:eastAsiaTheme="minorHAnsi"/>
        </w:rPr>
        <w:t>Working with adults at risk and other agencies to end any abuse that is taking</w:t>
      </w:r>
    </w:p>
    <w:p w:rsidR="00BB4293" w:rsidP="00BB4293" w:rsidRDefault="00F326B4" w14:paraId="4356971C" w14:textId="56722430">
      <w:pPr>
        <w:spacing w:after="200" w:line="276" w:lineRule="auto"/>
        <w:ind w:left="1080"/>
        <w:contextualSpacing/>
        <w:rPr>
          <w:rFonts w:ascii="Arial" w:hAnsi="Arial" w:cs="Arial" w:eastAsiaTheme="minorHAnsi"/>
        </w:rPr>
      </w:pPr>
      <w:r>
        <w:rPr>
          <w:rFonts w:ascii="Arial" w:hAnsi="Arial" w:cs="Arial" w:eastAsiaTheme="minorHAnsi"/>
        </w:rPr>
        <w:t>p</w:t>
      </w:r>
      <w:r w:rsidRPr="005B5E2B" w:rsidR="00D07F82">
        <w:rPr>
          <w:rFonts w:ascii="Arial" w:hAnsi="Arial" w:cs="Arial" w:eastAsiaTheme="minorHAnsi"/>
        </w:rPr>
        <w:t>lace.</w:t>
      </w:r>
    </w:p>
    <w:p w:rsidR="00D07F82" w:rsidP="00D07F82" w:rsidRDefault="00D07F82" w14:paraId="1486D95C" w14:textId="77777777">
      <w:pPr>
        <w:spacing w:after="200" w:line="276" w:lineRule="auto"/>
        <w:ind w:left="360"/>
        <w:rPr>
          <w:rFonts w:ascii="Arial" w:hAnsi="Arial" w:cs="Arial" w:eastAsiaTheme="minorHAnsi"/>
        </w:rPr>
      </w:pPr>
    </w:p>
    <w:p w:rsidRPr="005B5E2B" w:rsidR="00D07F82" w:rsidP="00D07F82" w:rsidRDefault="00D07F82" w14:paraId="144D62FC" w14:textId="6CAFA260">
      <w:pPr>
        <w:spacing w:after="200" w:line="276" w:lineRule="auto"/>
        <w:ind w:left="360"/>
        <w:rPr>
          <w:rFonts w:ascii="Arial" w:hAnsi="Arial" w:cs="Arial" w:eastAsiaTheme="minorHAnsi"/>
        </w:rPr>
      </w:pPr>
      <w:r w:rsidRPr="005B5E2B">
        <w:rPr>
          <w:rFonts w:ascii="Arial" w:hAnsi="Arial" w:cs="Arial" w:eastAsiaTheme="minorHAnsi"/>
        </w:rPr>
        <w:t xml:space="preserve">In achieving these aims </w:t>
      </w:r>
      <w:r w:rsidRPr="00F326B4" w:rsidR="00F326B4">
        <w:rPr>
          <w:rFonts w:ascii="Arial" w:hAnsi="Arial" w:cs="Arial" w:eastAsiaTheme="minorHAnsi"/>
          <w:highlight w:val="yellow"/>
        </w:rPr>
        <w:t>O</w:t>
      </w:r>
      <w:r w:rsidRPr="00F326B4" w:rsidR="00E35399">
        <w:rPr>
          <w:rFonts w:ascii="Arial" w:hAnsi="Arial" w:cs="Arial" w:eastAsiaTheme="minorHAnsi"/>
          <w:highlight w:val="yellow"/>
        </w:rPr>
        <w:t>RGANISATION</w:t>
      </w:r>
      <w:r w:rsidR="00E35399">
        <w:rPr>
          <w:rFonts w:ascii="Arial" w:hAnsi="Arial" w:cs="Arial" w:eastAsiaTheme="minorHAnsi"/>
        </w:rPr>
        <w:t xml:space="preserve"> </w:t>
      </w:r>
      <w:r w:rsidRPr="005B5E2B">
        <w:rPr>
          <w:rFonts w:ascii="Arial" w:hAnsi="Arial" w:cs="Arial" w:eastAsiaTheme="minorHAnsi"/>
        </w:rPr>
        <w:t>will ensure:</w:t>
      </w:r>
    </w:p>
    <w:p w:rsidRPr="005B5E2B" w:rsidR="00D07F82" w:rsidP="00D07F82" w:rsidRDefault="00D07F82" w14:paraId="77DB18BD" w14:textId="011DDD83">
      <w:pPr>
        <w:numPr>
          <w:ilvl w:val="0"/>
          <w:numId w:val="12"/>
        </w:numPr>
        <w:spacing w:after="200" w:line="276" w:lineRule="auto"/>
        <w:contextualSpacing/>
        <w:rPr>
          <w:rFonts w:ascii="Arial" w:hAnsi="Arial" w:cs="Arial" w:eastAsiaTheme="minorHAnsi"/>
        </w:rPr>
      </w:pPr>
      <w:r w:rsidRPr="005B5E2B">
        <w:rPr>
          <w:rFonts w:ascii="Arial" w:hAnsi="Arial" w:cs="Arial" w:eastAsiaTheme="minorHAnsi"/>
        </w:rPr>
        <w:t>That all</w:t>
      </w:r>
      <w:r w:rsidR="00F326B4">
        <w:rPr>
          <w:rFonts w:ascii="Arial" w:hAnsi="Arial" w:cs="Arial" w:eastAsiaTheme="minorHAnsi"/>
        </w:rPr>
        <w:t xml:space="preserve"> staff,</w:t>
      </w:r>
      <w:r w:rsidRPr="005B5E2B">
        <w:rPr>
          <w:rFonts w:ascii="Arial" w:hAnsi="Arial" w:cs="Arial" w:eastAsiaTheme="minorHAnsi"/>
        </w:rPr>
        <w:t xml:space="preserve"> </w:t>
      </w:r>
      <w:r w:rsidR="001B1F9D">
        <w:rPr>
          <w:rFonts w:ascii="Arial" w:hAnsi="Arial" w:cs="Arial" w:eastAsiaTheme="minorHAnsi"/>
        </w:rPr>
        <w:t>t</w:t>
      </w:r>
      <w:r>
        <w:rPr>
          <w:rFonts w:ascii="Arial" w:hAnsi="Arial" w:cs="Arial" w:eastAsiaTheme="minorHAnsi"/>
        </w:rPr>
        <w:t xml:space="preserve">rustees </w:t>
      </w:r>
      <w:r w:rsidRPr="005B5E2B">
        <w:rPr>
          <w:rFonts w:ascii="Arial" w:hAnsi="Arial" w:cs="Arial" w:eastAsiaTheme="minorHAnsi"/>
        </w:rPr>
        <w:t>and volunteers have access to and are familiar with this safeguarding adult policy and procedures and their responsibilities within it</w:t>
      </w:r>
    </w:p>
    <w:p w:rsidRPr="005B5E2B" w:rsidR="00D07F82" w:rsidP="00D07F82" w:rsidRDefault="00D07F82" w14:paraId="2B50F788" w14:textId="56EA100D">
      <w:pPr>
        <w:numPr>
          <w:ilvl w:val="0"/>
          <w:numId w:val="12"/>
        </w:numPr>
        <w:spacing w:after="200" w:line="276" w:lineRule="auto"/>
        <w:contextualSpacing/>
        <w:rPr>
          <w:rFonts w:ascii="Arial" w:hAnsi="Arial" w:cs="Arial" w:eastAsiaTheme="minorHAnsi"/>
        </w:rPr>
      </w:pPr>
      <w:r w:rsidRPr="005B5E2B">
        <w:rPr>
          <w:rFonts w:ascii="Arial" w:hAnsi="Arial" w:cs="Arial" w:eastAsiaTheme="minorHAnsi"/>
        </w:rPr>
        <w:t>Concerns or allegations of abuse are always taken seriously</w:t>
      </w:r>
      <w:r w:rsidR="002C7B60">
        <w:rPr>
          <w:rFonts w:ascii="Arial" w:hAnsi="Arial" w:cs="Arial" w:eastAsiaTheme="minorHAnsi"/>
        </w:rPr>
        <w:t xml:space="preserve"> and will be responded to appropriately.</w:t>
      </w:r>
    </w:p>
    <w:p w:rsidRPr="005B5E2B" w:rsidR="00D07F82" w:rsidP="00D07F82" w:rsidRDefault="00D07F82" w14:paraId="5C34F366" w14:textId="77777777">
      <w:pPr>
        <w:numPr>
          <w:ilvl w:val="0"/>
          <w:numId w:val="12"/>
        </w:numPr>
        <w:spacing w:after="200" w:line="276" w:lineRule="auto"/>
        <w:contextualSpacing/>
        <w:rPr>
          <w:rFonts w:ascii="Arial" w:hAnsi="Arial" w:cs="Arial" w:eastAsiaTheme="minorHAnsi"/>
        </w:rPr>
      </w:pPr>
      <w:r w:rsidRPr="005B5E2B">
        <w:rPr>
          <w:rFonts w:ascii="Arial" w:hAnsi="Arial" w:cs="Arial" w:eastAsiaTheme="minorHAnsi"/>
        </w:rPr>
        <w:t>The Mental Capacity Act is used to make decisions on behalf of those adults at risk who are unable to make particular decisions for themselves</w:t>
      </w:r>
    </w:p>
    <w:p w:rsidRPr="005B5E2B" w:rsidR="00D07F82" w:rsidP="00D07F82" w:rsidRDefault="00D07F82" w14:paraId="766A6578" w14:textId="1DDD04A9">
      <w:pPr>
        <w:numPr>
          <w:ilvl w:val="0"/>
          <w:numId w:val="12"/>
        </w:numPr>
        <w:spacing w:after="200" w:line="276" w:lineRule="auto"/>
        <w:contextualSpacing/>
        <w:rPr>
          <w:rFonts w:ascii="Arial" w:hAnsi="Arial" w:cs="Arial" w:eastAsiaTheme="minorHAnsi"/>
        </w:rPr>
      </w:pPr>
      <w:r w:rsidRPr="005B5E2B">
        <w:rPr>
          <w:rFonts w:ascii="Arial" w:hAnsi="Arial" w:cs="Arial" w:eastAsiaTheme="minorHAnsi"/>
        </w:rPr>
        <w:t xml:space="preserve">All </w:t>
      </w:r>
      <w:r w:rsidR="00271A49">
        <w:rPr>
          <w:rFonts w:ascii="Arial" w:hAnsi="Arial" w:cs="Arial" w:eastAsiaTheme="minorHAnsi"/>
        </w:rPr>
        <w:t>staff, trustees and volunteers</w:t>
      </w:r>
      <w:r w:rsidR="006A6F47">
        <w:rPr>
          <w:rFonts w:ascii="Arial" w:hAnsi="Arial" w:cs="Arial" w:eastAsiaTheme="minorHAnsi"/>
        </w:rPr>
        <w:t xml:space="preserve"> </w:t>
      </w:r>
      <w:r w:rsidRPr="005B5E2B">
        <w:rPr>
          <w:rFonts w:ascii="Arial" w:hAnsi="Arial" w:cs="Arial" w:eastAsiaTheme="minorHAnsi"/>
        </w:rPr>
        <w:t>receive training in relation to safeguarding adults at a level commensurate with their role.</w:t>
      </w:r>
    </w:p>
    <w:p w:rsidRPr="005B5E2B" w:rsidR="00D07F82" w:rsidP="00D07F82" w:rsidRDefault="00D07F82" w14:paraId="6AC3AF7E" w14:textId="0C9E64FA">
      <w:pPr>
        <w:numPr>
          <w:ilvl w:val="0"/>
          <w:numId w:val="12"/>
        </w:numPr>
        <w:spacing w:after="200" w:line="276" w:lineRule="auto"/>
        <w:contextualSpacing/>
        <w:rPr>
          <w:rFonts w:ascii="Arial" w:hAnsi="Arial" w:cs="Arial" w:eastAsiaTheme="minorHAnsi"/>
        </w:rPr>
      </w:pPr>
      <w:r w:rsidRPr="005B5E2B">
        <w:rPr>
          <w:rFonts w:ascii="Arial" w:hAnsi="Arial" w:cs="Arial" w:eastAsiaTheme="minorHAnsi"/>
        </w:rPr>
        <w:t xml:space="preserve">That service users, their relatives or informal carers have access to </w:t>
      </w:r>
      <w:r w:rsidR="002C7B60">
        <w:rPr>
          <w:rFonts w:ascii="Arial" w:hAnsi="Arial" w:cs="Arial" w:eastAsiaTheme="minorHAnsi"/>
        </w:rPr>
        <w:t xml:space="preserve">this policy and </w:t>
      </w:r>
      <w:r w:rsidRPr="005B5E2B">
        <w:rPr>
          <w:rFonts w:ascii="Arial" w:hAnsi="Arial" w:cs="Arial" w:eastAsiaTheme="minorHAnsi"/>
        </w:rPr>
        <w:t>information about how to report concerns or allegations of abuse</w:t>
      </w:r>
    </w:p>
    <w:p w:rsidR="00D07F82" w:rsidP="00D07F82" w:rsidRDefault="00D07F82" w14:paraId="70305B33" w14:textId="4F339A69">
      <w:pPr>
        <w:numPr>
          <w:ilvl w:val="0"/>
          <w:numId w:val="12"/>
        </w:numPr>
        <w:spacing w:after="200" w:line="276" w:lineRule="auto"/>
        <w:contextualSpacing/>
        <w:rPr>
          <w:rFonts w:ascii="Arial" w:hAnsi="Arial" w:cs="Arial" w:eastAsiaTheme="minorHAnsi"/>
        </w:rPr>
      </w:pPr>
      <w:r w:rsidRPr="005B5E2B">
        <w:rPr>
          <w:rFonts w:ascii="Arial" w:hAnsi="Arial" w:cs="Arial" w:eastAsiaTheme="minorHAnsi"/>
        </w:rPr>
        <w:t>There is a named lead person to promote safeguarding awareness and practice within the organisation</w:t>
      </w:r>
    </w:p>
    <w:p w:rsidRPr="005B5E2B" w:rsidR="00D07F82" w:rsidP="00D07F82" w:rsidRDefault="00D07F82" w14:paraId="0A2798FC" w14:textId="77777777">
      <w:pPr>
        <w:spacing w:after="200" w:line="276" w:lineRule="auto"/>
        <w:ind w:left="1080"/>
        <w:contextualSpacing/>
        <w:rPr>
          <w:rFonts w:ascii="Arial" w:hAnsi="Arial" w:cs="Arial" w:eastAsiaTheme="minorHAnsi"/>
        </w:rPr>
      </w:pPr>
    </w:p>
    <w:p w:rsidRPr="005B5E2B" w:rsidR="00D07F82" w:rsidP="00D07F82" w:rsidRDefault="00D07F82" w14:paraId="2C24ACED" w14:textId="2666B5F7">
      <w:pPr>
        <w:spacing w:after="200" w:line="276" w:lineRule="auto"/>
        <w:ind w:left="360"/>
        <w:rPr>
          <w:rFonts w:ascii="Arial" w:hAnsi="Arial" w:cs="Arial" w:eastAsiaTheme="minorHAnsi"/>
        </w:rPr>
      </w:pPr>
      <w:r w:rsidRPr="005B5E2B">
        <w:rPr>
          <w:rFonts w:ascii="Arial" w:hAnsi="Arial" w:cs="Arial" w:eastAsiaTheme="minorHAnsi"/>
        </w:rPr>
        <w:t xml:space="preserve">This policy and its associated procedures has been developed to be consistent with the </w:t>
      </w:r>
      <w:r w:rsidR="002C7B60">
        <w:rPr>
          <w:rFonts w:ascii="Arial" w:hAnsi="Arial" w:cs="Arial" w:eastAsiaTheme="minorHAnsi"/>
        </w:rPr>
        <w:t xml:space="preserve">principles of the Care Act 2014 and the </w:t>
      </w:r>
      <w:r w:rsidRPr="005B5E2B">
        <w:rPr>
          <w:rFonts w:ascii="Arial" w:hAnsi="Arial" w:cs="Arial" w:eastAsiaTheme="minorHAnsi"/>
        </w:rPr>
        <w:t>Safeguarding Adults Multi-Agency Policy and Procedures for West Yorkshire and North Yorkshire, which can be referred to for additional guidance at</w:t>
      </w:r>
      <w:r w:rsidR="002C7B60">
        <w:rPr>
          <w:rFonts w:ascii="Arial" w:hAnsi="Arial" w:cs="Arial" w:eastAsiaTheme="minorHAnsi"/>
        </w:rPr>
        <w:t xml:space="preserve"> </w:t>
      </w:r>
      <w:hyperlink w:history="1" r:id="rId11">
        <w:r w:rsidRPr="00084B95" w:rsidR="002C7B60">
          <w:rPr>
            <w:rStyle w:val="Hyperlink"/>
            <w:rFonts w:ascii="Arial" w:hAnsi="Arial" w:cs="Arial" w:eastAsiaTheme="minorHAnsi"/>
          </w:rPr>
          <w:t>www.nypartnerships.org.uk/sab</w:t>
        </w:r>
      </w:hyperlink>
      <w:r w:rsidRPr="005B5E2B">
        <w:rPr>
          <w:rFonts w:ascii="Arial" w:hAnsi="Arial" w:cs="Arial" w:eastAsiaTheme="minorHAnsi"/>
        </w:rPr>
        <w:t xml:space="preserve"> </w:t>
      </w:r>
    </w:p>
    <w:p w:rsidR="0010238F" w:rsidP="00D07F82" w:rsidRDefault="0010238F" w14:paraId="160ACE7A" w14:textId="77777777">
      <w:pPr>
        <w:spacing w:after="200" w:line="276" w:lineRule="auto"/>
        <w:rPr>
          <w:rFonts w:ascii="Arial" w:hAnsi="Arial" w:cs="Arial" w:eastAsiaTheme="minorHAnsi"/>
          <w:b/>
        </w:rPr>
      </w:pPr>
    </w:p>
    <w:p w:rsidR="00D07F82" w:rsidP="00FF0816" w:rsidRDefault="00D07F82" w14:paraId="379FD1A6" w14:textId="56FEA0A0">
      <w:pPr>
        <w:pStyle w:val="ListParagraph"/>
        <w:numPr>
          <w:ilvl w:val="0"/>
          <w:numId w:val="21"/>
        </w:numPr>
        <w:spacing w:after="200" w:line="276" w:lineRule="auto"/>
        <w:rPr>
          <w:rFonts w:ascii="Arial" w:hAnsi="Arial" w:cs="Arial" w:eastAsiaTheme="minorHAnsi"/>
          <w:b/>
        </w:rPr>
      </w:pPr>
      <w:r w:rsidRPr="00FF0816">
        <w:rPr>
          <w:rFonts w:ascii="Arial" w:hAnsi="Arial" w:cs="Arial" w:eastAsiaTheme="minorHAnsi"/>
          <w:b/>
        </w:rPr>
        <w:t>Policy Definitions</w:t>
      </w:r>
    </w:p>
    <w:p w:rsidRPr="00EB1E46" w:rsidR="00EB1E46" w:rsidP="00EB1E46" w:rsidRDefault="00EB1E46" w14:paraId="20BA2F43" w14:textId="5068BE5B">
      <w:pPr>
        <w:pStyle w:val="ListParagraph"/>
        <w:spacing w:after="200" w:line="276" w:lineRule="auto"/>
        <w:rPr>
          <w:rFonts w:ascii="Arial" w:hAnsi="Arial" w:cs="Arial" w:eastAsiaTheme="minorHAnsi"/>
          <w:bCs/>
          <w:i/>
          <w:iCs/>
          <w:color w:val="FF0000"/>
        </w:rPr>
      </w:pPr>
      <w:r w:rsidRPr="00EB1E46">
        <w:rPr>
          <w:rFonts w:ascii="Arial" w:hAnsi="Arial" w:cs="Arial" w:eastAsiaTheme="minorHAnsi"/>
          <w:bCs/>
          <w:i/>
          <w:iCs/>
          <w:color w:val="FF0000"/>
          <w:highlight w:val="yellow"/>
        </w:rPr>
        <w:t>Use this section to define and describe relevant terms so that everyone in your organisation can refer to the policy and procedures and understand its content. A number of headings are suggested here, but these could be added to</w:t>
      </w:r>
    </w:p>
    <w:p w:rsidRPr="005B5E2B" w:rsidR="00D07F82" w:rsidP="00D07F82" w:rsidRDefault="00FF0816" w14:paraId="093A910B" w14:textId="631529F8">
      <w:pPr>
        <w:spacing w:after="200" w:line="276" w:lineRule="auto"/>
        <w:rPr>
          <w:rFonts w:ascii="Arial" w:hAnsi="Arial" w:cs="Arial" w:eastAsiaTheme="minorHAnsi"/>
          <w:b/>
          <w:u w:val="single"/>
        </w:rPr>
      </w:pPr>
      <w:r>
        <w:rPr>
          <w:rFonts w:ascii="Arial" w:hAnsi="Arial" w:cs="Arial" w:eastAsiaTheme="minorHAnsi"/>
          <w:b/>
          <w:u w:val="single"/>
        </w:rPr>
        <w:t xml:space="preserve">4.1 </w:t>
      </w:r>
      <w:r w:rsidRPr="005B5E2B" w:rsidR="00D07F82">
        <w:rPr>
          <w:rFonts w:ascii="Arial" w:hAnsi="Arial" w:cs="Arial" w:eastAsiaTheme="minorHAnsi"/>
          <w:b/>
          <w:u w:val="single"/>
        </w:rPr>
        <w:t>Who is an ‘Adult at risk’?</w:t>
      </w:r>
    </w:p>
    <w:p w:rsidRPr="005B5E2B" w:rsidR="00D07F82" w:rsidP="00D07F82" w:rsidRDefault="00D07F82" w14:paraId="26DB0E44" w14:textId="77777777">
      <w:pPr>
        <w:spacing w:after="200" w:line="276" w:lineRule="auto"/>
        <w:rPr>
          <w:rFonts w:ascii="Arial" w:hAnsi="Arial" w:cs="Arial" w:eastAsiaTheme="minorHAnsi"/>
        </w:rPr>
      </w:pPr>
      <w:r w:rsidRPr="005B5E2B">
        <w:rPr>
          <w:rFonts w:ascii="Arial" w:hAnsi="Arial" w:cs="Arial" w:eastAsiaTheme="minorHAnsi"/>
        </w:rPr>
        <w:t>For the purposes of this policy, an adult at risk is an adult who is:</w:t>
      </w:r>
    </w:p>
    <w:p w:rsidRPr="00B42F10" w:rsidR="00D07F82" w:rsidP="00B42F10" w:rsidRDefault="00D07F82" w14:paraId="3CBF142E" w14:textId="77777777">
      <w:pPr>
        <w:pStyle w:val="ListParagraph"/>
        <w:numPr>
          <w:ilvl w:val="0"/>
          <w:numId w:val="17"/>
        </w:numPr>
        <w:spacing w:after="200" w:line="276" w:lineRule="auto"/>
        <w:rPr>
          <w:rFonts w:ascii="Arial" w:hAnsi="Arial" w:cs="Arial" w:eastAsiaTheme="minorHAnsi"/>
        </w:rPr>
      </w:pPr>
      <w:r w:rsidRPr="00B42F10">
        <w:rPr>
          <w:rFonts w:ascii="Arial" w:hAnsi="Arial" w:cs="Arial" w:eastAsiaTheme="minorHAnsi"/>
        </w:rPr>
        <w:t>Aged 18 years or more, and</w:t>
      </w:r>
    </w:p>
    <w:p w:rsidRPr="00B42F10" w:rsidR="00D07F82" w:rsidP="00B42F10" w:rsidRDefault="00D07F82" w14:paraId="0975FB83" w14:textId="77777777">
      <w:pPr>
        <w:pStyle w:val="ListParagraph"/>
        <w:numPr>
          <w:ilvl w:val="0"/>
          <w:numId w:val="17"/>
        </w:numPr>
        <w:spacing w:after="200" w:line="276" w:lineRule="auto"/>
        <w:rPr>
          <w:rFonts w:ascii="Arial" w:hAnsi="Arial" w:cs="Arial" w:eastAsiaTheme="minorHAnsi"/>
        </w:rPr>
      </w:pPr>
      <w:r w:rsidRPr="00B42F10">
        <w:rPr>
          <w:rFonts w:ascii="Arial" w:hAnsi="Arial" w:cs="Arial" w:eastAsiaTheme="minorHAnsi"/>
        </w:rPr>
        <w:t>Has needs for care and support (whether or not these are currently being met),</w:t>
      </w:r>
    </w:p>
    <w:p w:rsidRPr="00B42F10" w:rsidR="00D07F82" w:rsidP="00B42F10" w:rsidRDefault="00D07F82" w14:paraId="0E3E790E" w14:textId="77777777">
      <w:pPr>
        <w:pStyle w:val="ListParagraph"/>
        <w:numPr>
          <w:ilvl w:val="0"/>
          <w:numId w:val="17"/>
        </w:numPr>
        <w:spacing w:after="200" w:line="276" w:lineRule="auto"/>
        <w:rPr>
          <w:rFonts w:ascii="Arial" w:hAnsi="Arial" w:cs="Arial" w:eastAsiaTheme="minorHAnsi"/>
        </w:rPr>
      </w:pPr>
      <w:r w:rsidRPr="00B42F10">
        <w:rPr>
          <w:rFonts w:ascii="Arial" w:hAnsi="Arial" w:cs="Arial" w:eastAsiaTheme="minorHAnsi"/>
        </w:rPr>
        <w:t>Is experiencing, or is at risk of, abuse or neglect, and</w:t>
      </w:r>
    </w:p>
    <w:p w:rsidRPr="00B42F10" w:rsidR="00D07F82" w:rsidP="00B42F10" w:rsidRDefault="00D07F82" w14:paraId="0DB6C4DD" w14:textId="77777777">
      <w:pPr>
        <w:pStyle w:val="ListParagraph"/>
        <w:numPr>
          <w:ilvl w:val="0"/>
          <w:numId w:val="17"/>
        </w:numPr>
        <w:spacing w:after="200" w:line="276" w:lineRule="auto"/>
        <w:rPr>
          <w:rFonts w:ascii="Arial" w:hAnsi="Arial" w:cs="Arial" w:eastAsiaTheme="minorHAnsi"/>
        </w:rPr>
      </w:pPr>
      <w:r w:rsidRPr="00B42F10">
        <w:rPr>
          <w:rFonts w:ascii="Arial" w:hAnsi="Arial" w:cs="Arial" w:eastAsiaTheme="minorHAnsi"/>
        </w:rPr>
        <w:t>As a result of those needs is unable to protect himself or herself against the abuse or neglect or the risk of it.</w:t>
      </w:r>
    </w:p>
    <w:p w:rsidR="003F7CB3" w:rsidP="00D07F82" w:rsidRDefault="00D07F82" w14:paraId="2824D0A1" w14:textId="77777777">
      <w:pPr>
        <w:spacing w:after="200" w:line="276" w:lineRule="auto"/>
        <w:rPr>
          <w:rFonts w:ascii="Arial" w:hAnsi="Arial" w:cs="Arial" w:eastAsiaTheme="minorHAnsi"/>
        </w:rPr>
      </w:pPr>
      <w:r w:rsidRPr="005B5E2B">
        <w:rPr>
          <w:rFonts w:ascii="Arial" w:hAnsi="Arial" w:cs="Arial" w:eastAsiaTheme="minorHAnsi"/>
        </w:rPr>
        <w:t>Such a definition includes</w:t>
      </w:r>
      <w:r w:rsidR="003F7CB3">
        <w:rPr>
          <w:rFonts w:ascii="Arial" w:hAnsi="Arial" w:cs="Arial" w:eastAsiaTheme="minorHAnsi"/>
        </w:rPr>
        <w:t>:</w:t>
      </w:r>
    </w:p>
    <w:p w:rsidR="003F7CB3" w:rsidP="003F7CB3" w:rsidRDefault="003F7CB3" w14:paraId="661F4815" w14:textId="5DA551D9">
      <w:pPr>
        <w:pStyle w:val="ListParagraph"/>
        <w:numPr>
          <w:ilvl w:val="0"/>
          <w:numId w:val="18"/>
        </w:numPr>
        <w:spacing w:after="200" w:line="276" w:lineRule="auto"/>
        <w:rPr>
          <w:rFonts w:ascii="Arial" w:hAnsi="Arial" w:cs="Arial" w:eastAsiaTheme="minorHAnsi"/>
        </w:rPr>
      </w:pPr>
      <w:r>
        <w:rPr>
          <w:rFonts w:ascii="Arial" w:hAnsi="Arial" w:cs="Arial" w:eastAsiaTheme="minorHAnsi"/>
        </w:rPr>
        <w:t>O</w:t>
      </w:r>
      <w:r w:rsidRPr="003F7CB3">
        <w:rPr>
          <w:rFonts w:ascii="Arial" w:hAnsi="Arial" w:cs="Arial" w:eastAsiaTheme="minorHAnsi"/>
        </w:rPr>
        <w:t>lder adults</w:t>
      </w:r>
    </w:p>
    <w:p w:rsidR="003F7CB3" w:rsidP="003F7CB3" w:rsidRDefault="003F7CB3" w14:paraId="32CD1D14" w14:textId="77777777">
      <w:pPr>
        <w:pStyle w:val="ListParagraph"/>
        <w:numPr>
          <w:ilvl w:val="0"/>
          <w:numId w:val="18"/>
        </w:numPr>
        <w:spacing w:after="200" w:line="276" w:lineRule="auto"/>
        <w:rPr>
          <w:rFonts w:ascii="Arial" w:hAnsi="Arial" w:cs="Arial" w:eastAsiaTheme="minorHAnsi"/>
        </w:rPr>
      </w:pPr>
      <w:r w:rsidRPr="003F7CB3">
        <w:rPr>
          <w:rFonts w:ascii="Arial" w:hAnsi="Arial" w:cs="Arial" w:eastAsiaTheme="minorHAnsi"/>
        </w:rPr>
        <w:t>Someone with mental health needs including dementia or a personality disorder</w:t>
      </w:r>
    </w:p>
    <w:p w:rsidR="003F7CB3" w:rsidP="003F7CB3" w:rsidRDefault="003F7CB3" w14:paraId="2755C8AD" w14:textId="77777777">
      <w:pPr>
        <w:pStyle w:val="ListParagraph"/>
        <w:numPr>
          <w:ilvl w:val="0"/>
          <w:numId w:val="18"/>
        </w:numPr>
        <w:spacing w:after="200" w:line="276" w:lineRule="auto"/>
        <w:rPr>
          <w:rFonts w:ascii="Arial" w:hAnsi="Arial" w:cs="Arial" w:eastAsiaTheme="minorHAnsi"/>
        </w:rPr>
      </w:pPr>
      <w:r>
        <w:rPr>
          <w:rFonts w:ascii="Arial" w:hAnsi="Arial" w:cs="Arial" w:eastAsiaTheme="minorHAnsi"/>
        </w:rPr>
        <w:t>An adult with a long-term health condition</w:t>
      </w:r>
      <w:r w:rsidRPr="003F7CB3">
        <w:rPr>
          <w:rFonts w:ascii="Arial" w:hAnsi="Arial" w:cs="Arial" w:eastAsiaTheme="minorHAnsi"/>
        </w:rPr>
        <w:t>;</w:t>
      </w:r>
    </w:p>
    <w:p w:rsidR="003F7CB3" w:rsidP="003F7CB3" w:rsidRDefault="003F7CB3" w14:paraId="5E559985" w14:textId="77777777">
      <w:pPr>
        <w:pStyle w:val="ListParagraph"/>
        <w:numPr>
          <w:ilvl w:val="0"/>
          <w:numId w:val="18"/>
        </w:numPr>
        <w:spacing w:after="200" w:line="276" w:lineRule="auto"/>
        <w:rPr>
          <w:rFonts w:ascii="Arial" w:hAnsi="Arial" w:cs="Arial" w:eastAsiaTheme="minorHAnsi"/>
        </w:rPr>
      </w:pPr>
      <w:r>
        <w:rPr>
          <w:rFonts w:ascii="Arial" w:hAnsi="Arial" w:cs="Arial" w:eastAsiaTheme="minorHAnsi"/>
        </w:rPr>
        <w:t>An adult with a learning disability or Autism;</w:t>
      </w:r>
    </w:p>
    <w:p w:rsidRPr="003F7CB3" w:rsidR="003F7CB3" w:rsidP="003F7CB3" w:rsidRDefault="003F7CB3" w14:paraId="18F510A7" w14:textId="206CD3A4">
      <w:pPr>
        <w:pStyle w:val="ListParagraph"/>
        <w:numPr>
          <w:ilvl w:val="0"/>
          <w:numId w:val="18"/>
        </w:numPr>
        <w:spacing w:after="200" w:line="276" w:lineRule="auto"/>
        <w:rPr>
          <w:rFonts w:ascii="Arial" w:hAnsi="Arial" w:cs="Arial" w:eastAsiaTheme="minorHAnsi"/>
        </w:rPr>
      </w:pPr>
      <w:r>
        <w:rPr>
          <w:rFonts w:ascii="Arial" w:hAnsi="Arial" w:cs="Arial" w:eastAsiaTheme="minorHAnsi"/>
        </w:rPr>
        <w:t xml:space="preserve">An adult </w:t>
      </w:r>
      <w:r w:rsidRPr="003F7CB3">
        <w:rPr>
          <w:rFonts w:ascii="Arial" w:hAnsi="Arial" w:cs="Arial" w:eastAsiaTheme="minorHAnsi"/>
        </w:rPr>
        <w:t>who misuse substances or alcohol to an extent that it affects their ability to manage day-to-day living.</w:t>
      </w:r>
    </w:p>
    <w:p w:rsidR="00D07F82" w:rsidP="00D07F82" w:rsidRDefault="00D07F82" w14:paraId="3CC54C56" w14:textId="4E2CFCD5">
      <w:pPr>
        <w:spacing w:after="200" w:line="276" w:lineRule="auto"/>
        <w:rPr>
          <w:rFonts w:ascii="Arial" w:hAnsi="Arial" w:cs="Arial" w:eastAsiaTheme="minorHAnsi"/>
        </w:rPr>
      </w:pPr>
      <w:r w:rsidRPr="005B5E2B">
        <w:rPr>
          <w:rFonts w:ascii="Arial" w:hAnsi="Arial" w:cs="Arial" w:eastAsiaTheme="minorHAnsi"/>
        </w:rPr>
        <w:t>The definition</w:t>
      </w:r>
      <w:r w:rsidR="005771EF">
        <w:rPr>
          <w:rFonts w:ascii="Arial" w:hAnsi="Arial" w:cs="Arial" w:eastAsiaTheme="minorHAnsi"/>
        </w:rPr>
        <w:t xml:space="preserve"> may</w:t>
      </w:r>
      <w:r w:rsidRPr="005B5E2B">
        <w:rPr>
          <w:rFonts w:ascii="Arial" w:hAnsi="Arial" w:cs="Arial" w:eastAsiaTheme="minorHAnsi"/>
        </w:rPr>
        <w:t xml:space="preserve"> include unpaid carers (family and friends who provide personal assistance and care to adults on an unpaid basis)</w:t>
      </w:r>
      <w:r w:rsidR="00EE6E62">
        <w:rPr>
          <w:rFonts w:ascii="Arial" w:hAnsi="Arial" w:cs="Arial" w:eastAsiaTheme="minorHAnsi"/>
        </w:rPr>
        <w:t xml:space="preserve"> who have their own care and/or support needs and, for example, </w:t>
      </w:r>
      <w:r w:rsidRPr="00EE6E62" w:rsidR="00EE6E62">
        <w:rPr>
          <w:rFonts w:ascii="Arial" w:hAnsi="Arial" w:cs="Arial" w:eastAsiaTheme="minorHAnsi"/>
        </w:rPr>
        <w:t>if an unpaid carer experiences intentional or unintentional harm from the adult they are trying to support.</w:t>
      </w:r>
      <w:r w:rsidR="005771EF">
        <w:rPr>
          <w:rFonts w:ascii="Arial" w:hAnsi="Arial" w:cs="Arial" w:eastAsiaTheme="minorHAnsi"/>
        </w:rPr>
        <w:t xml:space="preserve"> </w:t>
      </w:r>
      <w:r w:rsidR="00CE13D0">
        <w:rPr>
          <w:rFonts w:ascii="Arial" w:hAnsi="Arial" w:cs="Arial" w:eastAsiaTheme="minorHAnsi"/>
        </w:rPr>
        <w:t xml:space="preserve"> </w:t>
      </w:r>
    </w:p>
    <w:p w:rsidR="00CE13D0" w:rsidP="00D07F82" w:rsidRDefault="00CE13D0" w14:paraId="5E206630" w14:textId="238EE5DB">
      <w:pPr>
        <w:spacing w:after="200" w:line="276" w:lineRule="auto"/>
        <w:rPr>
          <w:rFonts w:ascii="Arial" w:hAnsi="Arial" w:cs="Arial" w:eastAsiaTheme="minorHAnsi"/>
          <w:color w:val="7030A0"/>
        </w:rPr>
      </w:pPr>
      <w:r>
        <w:rPr>
          <w:rFonts w:ascii="Arial" w:hAnsi="Arial" w:cs="Arial" w:eastAsiaTheme="minorHAnsi"/>
        </w:rPr>
        <w:t xml:space="preserve">The above list </w:t>
      </w:r>
      <w:r w:rsidRPr="00CE13D0">
        <w:rPr>
          <w:rFonts w:ascii="Arial" w:hAnsi="Arial" w:cs="Arial" w:eastAsiaTheme="minorHAnsi"/>
        </w:rPr>
        <w:t xml:space="preserve">is not </w:t>
      </w:r>
      <w:r>
        <w:rPr>
          <w:rFonts w:ascii="Arial" w:hAnsi="Arial" w:cs="Arial" w:eastAsiaTheme="minorHAnsi"/>
        </w:rPr>
        <w:t>exhaustive</w:t>
      </w:r>
      <w:r w:rsidRPr="00CE13D0">
        <w:rPr>
          <w:rFonts w:ascii="Arial" w:hAnsi="Arial" w:cs="Arial" w:eastAsiaTheme="minorHAnsi"/>
        </w:rPr>
        <w:t xml:space="preserve"> and must be considered alongside the impact of needs on the adult's individual wellbeing.</w:t>
      </w:r>
      <w:r w:rsidRPr="00CE13D0">
        <w:rPr>
          <w:rFonts w:ascii="Work Sans" w:hAnsi="Work Sans"/>
          <w:sz w:val="25"/>
          <w:szCs w:val="25"/>
          <w:shd w:val="clear" w:color="auto" w:fill="FFFFFF"/>
        </w:rPr>
        <w:t xml:space="preserve"> </w:t>
      </w:r>
      <w:r w:rsidRPr="006C41DB">
        <w:rPr>
          <w:rFonts w:ascii="Arial" w:hAnsi="Arial" w:cs="Arial" w:eastAsiaTheme="minorHAnsi"/>
        </w:rPr>
        <w:t>Consideration of this need for care and support must be person-centred (for example, not all older adults will be in need of care and support but those who are 'frail due to ill health, physical disability or cognitive impairment' may be).</w:t>
      </w:r>
    </w:p>
    <w:p w:rsidRPr="005B5E2B" w:rsidR="00D07F82" w:rsidP="00D07F82" w:rsidRDefault="00FF0816" w14:paraId="57266733" w14:textId="07DFE19A">
      <w:pPr>
        <w:spacing w:after="200" w:line="276" w:lineRule="auto"/>
        <w:rPr>
          <w:rFonts w:ascii="Arial" w:hAnsi="Arial" w:cs="Arial" w:eastAsiaTheme="minorHAnsi"/>
          <w:b/>
          <w:u w:val="single"/>
        </w:rPr>
      </w:pPr>
      <w:r>
        <w:rPr>
          <w:rFonts w:ascii="Arial" w:hAnsi="Arial" w:cs="Arial" w:eastAsiaTheme="minorHAnsi"/>
          <w:b/>
          <w:u w:val="single"/>
        </w:rPr>
        <w:t xml:space="preserve">4.2 </w:t>
      </w:r>
      <w:r w:rsidRPr="005B5E2B" w:rsidR="00D07F82">
        <w:rPr>
          <w:rFonts w:ascii="Arial" w:hAnsi="Arial" w:cs="Arial" w:eastAsiaTheme="minorHAnsi"/>
          <w:b/>
          <w:u w:val="single"/>
        </w:rPr>
        <w:t>What is abuse?</w:t>
      </w:r>
    </w:p>
    <w:p w:rsidRPr="005B5E2B" w:rsidR="00D07F82" w:rsidP="00B42F10" w:rsidRDefault="00D07F82" w14:paraId="1E60F694" w14:textId="2988C325">
      <w:pPr>
        <w:spacing w:after="200" w:line="276" w:lineRule="auto"/>
        <w:rPr>
          <w:rFonts w:ascii="Arial" w:hAnsi="Arial" w:cs="Arial" w:eastAsiaTheme="minorHAnsi"/>
        </w:rPr>
      </w:pPr>
      <w:r w:rsidRPr="005B5E2B">
        <w:rPr>
          <w:rFonts w:ascii="Arial" w:hAnsi="Arial" w:cs="Arial" w:eastAsiaTheme="minorHAnsi"/>
        </w:rPr>
        <w:t>Abuse can take many forms and the circumstances of the individual should always be considered. It may consist of</w:t>
      </w:r>
      <w:r w:rsidR="00B42F10">
        <w:rPr>
          <w:rFonts w:ascii="Arial" w:hAnsi="Arial" w:cs="Arial" w:eastAsiaTheme="minorHAnsi"/>
        </w:rPr>
        <w:t xml:space="preserve"> a single act or repeated acts and may be </w:t>
      </w:r>
      <w:r w:rsidRPr="005B5E2B">
        <w:rPr>
          <w:rFonts w:ascii="Arial" w:hAnsi="Arial" w:cs="Arial" w:eastAsiaTheme="minorHAnsi"/>
        </w:rPr>
        <w:t>carried out deliberately</w:t>
      </w:r>
      <w:r w:rsidR="00C518E5">
        <w:rPr>
          <w:rFonts w:ascii="Arial" w:hAnsi="Arial" w:cs="Arial" w:eastAsiaTheme="minorHAnsi"/>
        </w:rPr>
        <w:t xml:space="preserve">, </w:t>
      </w:r>
      <w:r w:rsidRPr="005B5E2B">
        <w:rPr>
          <w:rFonts w:ascii="Arial" w:hAnsi="Arial" w:cs="Arial" w:eastAsiaTheme="minorHAnsi"/>
        </w:rPr>
        <w:t>un</w:t>
      </w:r>
      <w:r w:rsidR="00C518E5">
        <w:rPr>
          <w:rFonts w:ascii="Arial" w:hAnsi="Arial" w:cs="Arial" w:eastAsiaTheme="minorHAnsi"/>
        </w:rPr>
        <w:t>intentionally or be a crime.</w:t>
      </w:r>
    </w:p>
    <w:p w:rsidR="00C518E5" w:rsidP="00D07F82" w:rsidRDefault="00C518E5" w14:paraId="2EF46315" w14:textId="77777777">
      <w:pPr>
        <w:spacing w:after="200" w:line="276" w:lineRule="auto"/>
        <w:rPr>
          <w:rFonts w:ascii="Arial" w:hAnsi="Arial" w:cs="Arial" w:eastAsiaTheme="minorHAnsi"/>
        </w:rPr>
      </w:pPr>
      <w:r>
        <w:rPr>
          <w:rFonts w:ascii="Arial" w:hAnsi="Arial" w:cs="Arial" w:eastAsiaTheme="minorHAnsi"/>
        </w:rPr>
        <w:t xml:space="preserve">Abuse can be done by anyone. This includes </w:t>
      </w:r>
      <w:r w:rsidRPr="005B5E2B" w:rsidR="00D07F82">
        <w:rPr>
          <w:rFonts w:ascii="Arial" w:hAnsi="Arial" w:cs="Arial" w:eastAsiaTheme="minorHAnsi"/>
        </w:rPr>
        <w:t xml:space="preserve">doctors, nurses, social workers, advocates, staff members, volunteers or others in a position of trust. They may also be </w:t>
      </w:r>
      <w:r>
        <w:rPr>
          <w:rFonts w:ascii="Arial" w:hAnsi="Arial" w:cs="Arial" w:eastAsiaTheme="minorHAnsi"/>
        </w:rPr>
        <w:t xml:space="preserve">strangers, </w:t>
      </w:r>
      <w:r w:rsidRPr="005B5E2B" w:rsidR="00D07F82">
        <w:rPr>
          <w:rFonts w:ascii="Arial" w:hAnsi="Arial" w:cs="Arial" w:eastAsiaTheme="minorHAnsi"/>
        </w:rPr>
        <w:t>relatives, friends, neighbours or people who use the same services as the person experiencing abuse.</w:t>
      </w:r>
      <w:r w:rsidR="00B42F10">
        <w:rPr>
          <w:rFonts w:ascii="Arial" w:hAnsi="Arial" w:cs="Arial" w:eastAsiaTheme="minorHAnsi"/>
        </w:rPr>
        <w:t xml:space="preserve"> </w:t>
      </w:r>
    </w:p>
    <w:p w:rsidRPr="005B5E2B" w:rsidR="00D07F82" w:rsidP="00D07F82" w:rsidRDefault="00B42F10" w14:paraId="20DDDD0E" w14:textId="72688648">
      <w:pPr>
        <w:spacing w:after="200" w:line="276" w:lineRule="auto"/>
        <w:rPr>
          <w:rFonts w:ascii="Arial" w:hAnsi="Arial" w:cs="Arial" w:eastAsiaTheme="minorHAnsi"/>
        </w:rPr>
      </w:pPr>
      <w:r w:rsidRPr="005B5E2B">
        <w:rPr>
          <w:rFonts w:ascii="Arial" w:hAnsi="Arial" w:cs="Arial" w:eastAsiaTheme="minorHAnsi"/>
        </w:rPr>
        <w:t>The following are examples of issues that would be considered as a safeguarding concern.</w:t>
      </w:r>
    </w:p>
    <w:p w:rsidRPr="008F599F" w:rsidR="00D07F82" w:rsidP="00D07F82" w:rsidRDefault="00D07F82" w14:paraId="7A762DAF" w14:textId="77777777">
      <w:pPr>
        <w:spacing w:after="200" w:line="276" w:lineRule="auto"/>
        <w:rPr>
          <w:rFonts w:ascii="Arial" w:hAnsi="Arial" w:cs="Arial" w:eastAsiaTheme="minorHAnsi"/>
        </w:rPr>
      </w:pPr>
      <w:r w:rsidRPr="008F599F">
        <w:rPr>
          <w:rFonts w:ascii="Arial" w:hAnsi="Arial" w:cs="Arial" w:eastAsiaTheme="minorHAnsi"/>
          <w:u w:val="single"/>
        </w:rPr>
        <w:t>Physical abuse</w:t>
      </w:r>
      <w:r w:rsidRPr="008F599F">
        <w:rPr>
          <w:rFonts w:ascii="Arial" w:hAnsi="Arial" w:cs="Arial" w:eastAsiaTheme="minorHAnsi"/>
        </w:rPr>
        <w:t xml:space="preserve"> - includes hitting, slapping, pushing, kicking, and misuse of medication, unlawful or inappropriate restraint, or inappropriate physical sanctions.</w:t>
      </w:r>
    </w:p>
    <w:p w:rsidRPr="008F599F" w:rsidR="00D07F82" w:rsidP="00D07F82" w:rsidRDefault="00D07F82" w14:paraId="22C39D58" w14:textId="040DD527">
      <w:pPr>
        <w:spacing w:after="200" w:line="276" w:lineRule="auto"/>
        <w:rPr>
          <w:rFonts w:ascii="Arial" w:hAnsi="Arial" w:cs="Arial" w:eastAsiaTheme="minorHAnsi"/>
        </w:rPr>
      </w:pPr>
      <w:r w:rsidRPr="008F599F">
        <w:rPr>
          <w:rFonts w:ascii="Arial" w:hAnsi="Arial" w:cs="Arial" w:eastAsiaTheme="minorHAnsi"/>
          <w:u w:val="single"/>
        </w:rPr>
        <w:t>Domestic abuse</w:t>
      </w:r>
      <w:r w:rsidRPr="008F599F">
        <w:rPr>
          <w:rFonts w:ascii="Arial" w:hAnsi="Arial" w:cs="Arial" w:eastAsiaTheme="minorHAnsi"/>
        </w:rPr>
        <w:t xml:space="preserve"> –</w:t>
      </w:r>
      <w:r w:rsidRPr="008F599F" w:rsidR="00FD065B">
        <w:rPr>
          <w:rFonts w:ascii="Arial" w:hAnsi="Arial" w:cs="Arial" w:eastAsiaTheme="minorHAnsi"/>
        </w:rPr>
        <w:t xml:space="preserve"> occurs between partners or by a family member. </w:t>
      </w:r>
      <w:r w:rsidRPr="008F599F">
        <w:rPr>
          <w:rFonts w:ascii="Arial" w:hAnsi="Arial" w:cs="Arial" w:eastAsiaTheme="minorHAnsi"/>
        </w:rPr>
        <w:t>Domestic violence and abuse may include psychological, physical, sexual, financial, emotional abuse; as well as so called ‘honour’ based violence, forced marriage and female genital mutilation.</w:t>
      </w:r>
    </w:p>
    <w:p w:rsidRPr="008F599F" w:rsidR="00D07F82" w:rsidP="00D07F82" w:rsidRDefault="00D07F82" w14:paraId="4577FBBB" w14:textId="2B1F680C">
      <w:pPr>
        <w:spacing w:after="200" w:line="276" w:lineRule="auto"/>
        <w:rPr>
          <w:rFonts w:ascii="Arial" w:hAnsi="Arial" w:cs="Arial" w:eastAsiaTheme="minorHAnsi"/>
        </w:rPr>
      </w:pPr>
      <w:r w:rsidRPr="008F599F">
        <w:rPr>
          <w:rFonts w:ascii="Arial" w:hAnsi="Arial" w:cs="Arial" w:eastAsiaTheme="minorHAnsi"/>
          <w:u w:val="single"/>
        </w:rPr>
        <w:t>Sexual abuse</w:t>
      </w:r>
      <w:r w:rsidRPr="008F599F">
        <w:rPr>
          <w:rFonts w:ascii="Arial" w:hAnsi="Arial" w:cs="Arial" w:eastAsiaTheme="minorHAnsi"/>
        </w:rPr>
        <w:t xml:space="preserve"> - includes rape and sexual assault or sexual acts to which the adult at risk has not </w:t>
      </w:r>
      <w:r w:rsidRPr="008F599F" w:rsidR="00C518E5">
        <w:rPr>
          <w:rFonts w:ascii="Arial" w:hAnsi="Arial" w:cs="Arial" w:eastAsiaTheme="minorHAnsi"/>
        </w:rPr>
        <w:t>consented</w:t>
      </w:r>
      <w:r w:rsidR="00C518E5">
        <w:rPr>
          <w:rFonts w:ascii="Arial" w:hAnsi="Arial" w:cs="Arial" w:eastAsiaTheme="minorHAnsi"/>
        </w:rPr>
        <w:t xml:space="preserve">, </w:t>
      </w:r>
      <w:r w:rsidRPr="008F599F">
        <w:rPr>
          <w:rFonts w:ascii="Arial" w:hAnsi="Arial" w:cs="Arial" w:eastAsiaTheme="minorHAnsi"/>
        </w:rPr>
        <w:t>could not consent or was pressured into consenting.</w:t>
      </w:r>
    </w:p>
    <w:p w:rsidRPr="008F599F" w:rsidR="00D07F82" w:rsidP="00D07F82" w:rsidRDefault="00D07F82" w14:paraId="270108B5" w14:textId="2029541F">
      <w:pPr>
        <w:spacing w:after="200" w:line="276" w:lineRule="auto"/>
        <w:rPr>
          <w:rFonts w:ascii="Arial" w:hAnsi="Arial" w:cs="Arial" w:eastAsiaTheme="minorHAnsi"/>
        </w:rPr>
      </w:pPr>
      <w:r w:rsidRPr="008F599F">
        <w:rPr>
          <w:rFonts w:ascii="Arial" w:hAnsi="Arial" w:cs="Arial" w:eastAsiaTheme="minorHAnsi"/>
          <w:u w:val="single"/>
        </w:rPr>
        <w:t xml:space="preserve">Psychological </w:t>
      </w:r>
      <w:r w:rsidRPr="008F599F" w:rsidR="00FD065B">
        <w:rPr>
          <w:rFonts w:ascii="Arial" w:hAnsi="Arial" w:cs="Arial" w:eastAsiaTheme="minorHAnsi"/>
          <w:u w:val="single"/>
        </w:rPr>
        <w:t xml:space="preserve">or emotional </w:t>
      </w:r>
      <w:r w:rsidRPr="008F599F">
        <w:rPr>
          <w:rFonts w:ascii="Arial" w:hAnsi="Arial" w:cs="Arial" w:eastAsiaTheme="minorHAnsi"/>
          <w:u w:val="single"/>
        </w:rPr>
        <w:t>abuse</w:t>
      </w:r>
      <w:r w:rsidRPr="008F599F">
        <w:rPr>
          <w:rFonts w:ascii="Arial" w:hAnsi="Arial" w:cs="Arial" w:eastAsiaTheme="minorHAnsi"/>
        </w:rPr>
        <w:t xml:space="preserve"> - includes threats of harm or abandonment, deprivation of contact, humiliation, blaming, controlling, intimidation, coercion, harassment, verbal abuse, cyber bullying, isolation or unreasonable and unjustified withdrawal from services or supportive networks</w:t>
      </w:r>
      <w:r w:rsidR="00C518E5">
        <w:rPr>
          <w:rFonts w:ascii="Arial" w:hAnsi="Arial" w:cs="Arial" w:eastAsiaTheme="minorHAnsi"/>
        </w:rPr>
        <w:t>.</w:t>
      </w:r>
    </w:p>
    <w:p w:rsidRPr="008F599F" w:rsidR="00D07F82" w:rsidP="00D07F82" w:rsidRDefault="00D07F82" w14:paraId="6DB7BE13" w14:textId="77777777">
      <w:pPr>
        <w:spacing w:after="200" w:line="276" w:lineRule="auto"/>
        <w:rPr>
          <w:rFonts w:ascii="Arial" w:hAnsi="Arial" w:cs="Arial" w:eastAsiaTheme="minorHAnsi"/>
        </w:rPr>
      </w:pPr>
      <w:r w:rsidRPr="008F599F">
        <w:rPr>
          <w:rFonts w:ascii="Arial" w:hAnsi="Arial" w:cs="Arial" w:eastAsiaTheme="minorHAnsi"/>
          <w:u w:val="single"/>
        </w:rPr>
        <w:t>Financial and material abuse</w:t>
      </w:r>
      <w:r w:rsidRPr="008F599F">
        <w:rPr>
          <w:rFonts w:ascii="Arial" w:hAnsi="Arial" w:cs="Arial" w:eastAsiaTheme="minorHAnsi"/>
        </w:rPr>
        <w:t xml:space="preserve"> – includes theft, fraud, exploitation, pressure in connection with wills, property or inheritance or financial transactions, or the misuse or misappropriation of property, possessions or benefits. </w:t>
      </w:r>
    </w:p>
    <w:p w:rsidRPr="008F599F" w:rsidR="00D07F82" w:rsidP="00D07F82" w:rsidRDefault="00D07F82" w14:paraId="3D03D331" w14:textId="664B786B">
      <w:pPr>
        <w:spacing w:after="200" w:line="276" w:lineRule="auto"/>
        <w:rPr>
          <w:rFonts w:ascii="Arial" w:hAnsi="Arial" w:cs="Arial" w:eastAsiaTheme="minorHAnsi"/>
        </w:rPr>
      </w:pPr>
      <w:r w:rsidRPr="008F599F">
        <w:rPr>
          <w:rFonts w:ascii="Arial" w:hAnsi="Arial" w:cs="Arial" w:eastAsiaTheme="minorHAnsi"/>
          <w:u w:val="single"/>
        </w:rPr>
        <w:t>Modern slavery</w:t>
      </w:r>
      <w:r w:rsidRPr="008F599F">
        <w:rPr>
          <w:rFonts w:ascii="Arial" w:hAnsi="Arial" w:cs="Arial" w:eastAsiaTheme="minorHAnsi"/>
        </w:rPr>
        <w:t xml:space="preserve"> - includes human trafficking, forced labour and domestic servitude. </w:t>
      </w:r>
    </w:p>
    <w:p w:rsidRPr="008F599F" w:rsidR="00D07F82" w:rsidP="00D07F82" w:rsidRDefault="00D07F82" w14:paraId="56C9D50B" w14:textId="77777777">
      <w:pPr>
        <w:spacing w:after="200" w:line="276" w:lineRule="auto"/>
        <w:rPr>
          <w:rFonts w:ascii="Arial" w:hAnsi="Arial" w:cs="Arial" w:eastAsiaTheme="minorHAnsi"/>
        </w:rPr>
      </w:pPr>
      <w:r w:rsidRPr="008F599F">
        <w:rPr>
          <w:rFonts w:ascii="Arial" w:hAnsi="Arial" w:cs="Arial" w:eastAsiaTheme="minorHAnsi"/>
          <w:u w:val="single"/>
        </w:rPr>
        <w:t>Neglect and acts of omission</w:t>
      </w:r>
      <w:r w:rsidRPr="008F599F">
        <w:rPr>
          <w:rFonts w:ascii="Arial" w:hAnsi="Arial" w:cs="Arial" w:eastAsiaTheme="minorHAnsi"/>
        </w:rPr>
        <w:t xml:space="preserve"> - includes ignoring medical or physical care needs, failure to provide access to appropriate health, social care or educational services, the withholding of the necessities of life, such as medication, adequate nutrition and heating.</w:t>
      </w:r>
    </w:p>
    <w:p w:rsidRPr="008F599F" w:rsidR="00D07F82" w:rsidP="00D07F82" w:rsidRDefault="00D07F82" w14:paraId="17FEE376" w14:textId="25A4B800">
      <w:pPr>
        <w:spacing w:after="200" w:line="276" w:lineRule="auto"/>
        <w:rPr>
          <w:rFonts w:ascii="Arial" w:hAnsi="Arial" w:cs="Arial" w:eastAsiaTheme="minorHAnsi"/>
        </w:rPr>
      </w:pPr>
      <w:r w:rsidRPr="008F599F">
        <w:rPr>
          <w:rFonts w:ascii="Arial" w:hAnsi="Arial" w:cs="Arial" w:eastAsiaTheme="minorHAnsi"/>
          <w:u w:val="single"/>
        </w:rPr>
        <w:t>Discriminatory abuse</w:t>
      </w:r>
      <w:r w:rsidRPr="008F599F">
        <w:rPr>
          <w:rFonts w:ascii="Arial" w:hAnsi="Arial" w:cs="Arial" w:eastAsiaTheme="minorHAnsi"/>
        </w:rPr>
        <w:t xml:space="preserve"> </w:t>
      </w:r>
      <w:r w:rsidRPr="008F599F" w:rsidR="00FD065B">
        <w:rPr>
          <w:rFonts w:ascii="Arial" w:hAnsi="Arial" w:cs="Arial" w:eastAsiaTheme="minorHAnsi"/>
        </w:rPr>
        <w:t>–</w:t>
      </w:r>
      <w:r w:rsidRPr="008F599F">
        <w:rPr>
          <w:rFonts w:ascii="Arial" w:hAnsi="Arial" w:cs="Arial" w:eastAsiaTheme="minorHAnsi"/>
        </w:rPr>
        <w:t xml:space="preserve"> </w:t>
      </w:r>
      <w:r w:rsidRPr="008F599F" w:rsidR="00FD065B">
        <w:rPr>
          <w:rFonts w:ascii="Arial" w:hAnsi="Arial" w:cs="Arial" w:eastAsiaTheme="minorHAnsi"/>
        </w:rPr>
        <w:t>poor treatment or harassment</w:t>
      </w:r>
      <w:r w:rsidRPr="008F599F">
        <w:rPr>
          <w:rFonts w:ascii="Arial" w:hAnsi="Arial" w:cs="Arial" w:eastAsiaTheme="minorHAnsi"/>
        </w:rPr>
        <w:t xml:space="preserve"> b</w:t>
      </w:r>
      <w:r w:rsidRPr="008F599F" w:rsidR="00FD065B">
        <w:rPr>
          <w:rFonts w:ascii="Arial" w:hAnsi="Arial" w:cs="Arial" w:eastAsiaTheme="minorHAnsi"/>
        </w:rPr>
        <w:t xml:space="preserve">ecause of someone’s age, gender, sexuality, disability, </w:t>
      </w:r>
      <w:r w:rsidRPr="008F599F">
        <w:rPr>
          <w:rFonts w:ascii="Arial" w:hAnsi="Arial" w:cs="Arial" w:eastAsiaTheme="minorHAnsi"/>
        </w:rPr>
        <w:t xml:space="preserve">race, </w:t>
      </w:r>
      <w:r w:rsidRPr="008F599F" w:rsidR="00FD065B">
        <w:rPr>
          <w:rFonts w:ascii="Arial" w:hAnsi="Arial" w:cs="Arial" w:eastAsiaTheme="minorHAnsi"/>
        </w:rPr>
        <w:t>or religious belief. Includes</w:t>
      </w:r>
      <w:r w:rsidRPr="008F599F">
        <w:rPr>
          <w:rFonts w:ascii="Arial" w:hAnsi="Arial" w:cs="Arial" w:eastAsiaTheme="minorHAnsi"/>
        </w:rPr>
        <w:t xml:space="preserve"> hate crime/hate incident.</w:t>
      </w:r>
    </w:p>
    <w:p w:rsidRPr="005B5E2B" w:rsidR="00D07F82" w:rsidP="00D07F82" w:rsidRDefault="00D07F82" w14:paraId="2868DEE4" w14:textId="4CA27F73">
      <w:pPr>
        <w:spacing w:after="200" w:line="276" w:lineRule="auto"/>
        <w:rPr>
          <w:rFonts w:ascii="Arial" w:hAnsi="Arial" w:cs="Arial" w:eastAsiaTheme="minorHAnsi"/>
        </w:rPr>
      </w:pPr>
      <w:r w:rsidRPr="008F599F">
        <w:rPr>
          <w:rFonts w:ascii="Arial" w:hAnsi="Arial" w:cs="Arial" w:eastAsiaTheme="minorHAnsi"/>
          <w:u w:val="single"/>
        </w:rPr>
        <w:t>Organisational abuse</w:t>
      </w:r>
      <w:r w:rsidRPr="008F599F">
        <w:rPr>
          <w:rFonts w:ascii="Arial" w:hAnsi="Arial" w:cs="Arial" w:eastAsiaTheme="minorHAnsi"/>
        </w:rPr>
        <w:t xml:space="preserve"> </w:t>
      </w:r>
      <w:r w:rsidRPr="005B5E2B">
        <w:rPr>
          <w:rFonts w:ascii="Arial" w:hAnsi="Arial" w:cs="Arial" w:eastAsiaTheme="minorHAnsi"/>
        </w:rPr>
        <w:t>–</w:t>
      </w:r>
      <w:r w:rsidR="008F599F">
        <w:rPr>
          <w:rFonts w:ascii="Arial" w:hAnsi="Arial" w:cs="Arial" w:eastAsiaTheme="minorHAnsi"/>
        </w:rPr>
        <w:t xml:space="preserve"> </w:t>
      </w:r>
      <w:r w:rsidRPr="008F599F" w:rsidR="008F599F">
        <w:rPr>
          <w:rFonts w:ascii="Arial" w:hAnsi="Arial" w:cs="Arial" w:eastAsiaTheme="minorHAnsi"/>
        </w:rPr>
        <w:t>inflexible systems and routines in place that stop people making their own choices about their lifestyle;</w:t>
      </w:r>
      <w:r w:rsidRPr="005B5E2B">
        <w:rPr>
          <w:rFonts w:ascii="Arial" w:hAnsi="Arial" w:cs="Arial" w:eastAsiaTheme="minorHAnsi"/>
        </w:rPr>
        <w:t xml:space="preserve"> includes neglect and poor practice within an institution or specific care setting such as a hospital or care home, for example, or in relation to care provided in one’s own home</w:t>
      </w:r>
      <w:r w:rsidR="008F599F">
        <w:rPr>
          <w:rFonts w:ascii="Arial" w:hAnsi="Arial" w:cs="Arial" w:eastAsiaTheme="minorHAnsi"/>
        </w:rPr>
        <w:t>.</w:t>
      </w:r>
    </w:p>
    <w:p w:rsidRPr="005B5E2B" w:rsidR="00D07F82" w:rsidP="00D07F82" w:rsidRDefault="00D07F82" w14:paraId="5A3B8D12" w14:textId="3465B26F">
      <w:pPr>
        <w:spacing w:after="200" w:line="276" w:lineRule="auto"/>
        <w:rPr>
          <w:rFonts w:ascii="Arial" w:hAnsi="Arial" w:cs="Arial" w:eastAsiaTheme="minorHAnsi"/>
        </w:rPr>
      </w:pPr>
      <w:r w:rsidRPr="005B5E2B">
        <w:rPr>
          <w:rFonts w:ascii="Arial" w:hAnsi="Arial" w:cs="Arial" w:eastAsiaTheme="minorHAnsi"/>
          <w:u w:val="single"/>
        </w:rPr>
        <w:t>Self-neglect</w:t>
      </w:r>
      <w:r w:rsidRPr="005B5E2B">
        <w:rPr>
          <w:rFonts w:ascii="Arial" w:hAnsi="Arial" w:cs="Arial" w:eastAsiaTheme="minorHAnsi"/>
        </w:rPr>
        <w:t xml:space="preserve"> </w:t>
      </w:r>
      <w:r w:rsidR="008F599F">
        <w:rPr>
          <w:rFonts w:ascii="Arial" w:hAnsi="Arial" w:cs="Arial" w:eastAsiaTheme="minorHAnsi"/>
        </w:rPr>
        <w:t>–</w:t>
      </w:r>
      <w:r w:rsidRPr="005B5E2B">
        <w:rPr>
          <w:rFonts w:ascii="Arial" w:hAnsi="Arial" w:cs="Arial" w:eastAsiaTheme="minorHAnsi"/>
        </w:rPr>
        <w:t xml:space="preserve"> </w:t>
      </w:r>
      <w:r w:rsidR="008F599F">
        <w:rPr>
          <w:rFonts w:ascii="Arial" w:hAnsi="Arial" w:cs="Arial" w:eastAsiaTheme="minorHAnsi"/>
        </w:rPr>
        <w:t>when someone chooses not to look after themselves</w:t>
      </w:r>
      <w:r w:rsidR="00671BA8">
        <w:rPr>
          <w:rFonts w:ascii="Arial" w:hAnsi="Arial" w:cs="Arial" w:eastAsiaTheme="minorHAnsi"/>
        </w:rPr>
        <w:t xml:space="preserve">. They may decline assistance in relation to their care and support needs and the impact of their decision has, or is likely to have, a substantial impact on their overall wellbeing. </w:t>
      </w:r>
      <w:r w:rsidR="008F599F">
        <w:rPr>
          <w:rFonts w:ascii="Arial" w:hAnsi="Arial" w:cs="Arial" w:eastAsiaTheme="minorHAnsi"/>
        </w:rPr>
        <w:t>I</w:t>
      </w:r>
      <w:r w:rsidRPr="005B5E2B">
        <w:rPr>
          <w:rFonts w:ascii="Arial" w:hAnsi="Arial" w:cs="Arial" w:eastAsiaTheme="minorHAnsi"/>
        </w:rPr>
        <w:t>ncludes hoarding.</w:t>
      </w:r>
    </w:p>
    <w:p w:rsidR="001D5029" w:rsidP="001D5029" w:rsidRDefault="004C247E" w14:paraId="0340060D" w14:textId="35F20151">
      <w:pPr>
        <w:spacing w:after="200" w:line="276" w:lineRule="auto"/>
        <w:rPr>
          <w:rFonts w:ascii="Arial" w:hAnsi="Arial" w:cs="Arial" w:eastAsiaTheme="minorHAnsi"/>
        </w:rPr>
      </w:pPr>
      <w:r>
        <w:rPr>
          <w:rFonts w:ascii="Arial" w:hAnsi="Arial" w:cs="Arial" w:eastAsiaTheme="minorHAnsi"/>
          <w:u w:val="single"/>
        </w:rPr>
        <w:t>Radicalis</w:t>
      </w:r>
      <w:r w:rsidRPr="001D5029" w:rsidR="001D5029">
        <w:rPr>
          <w:rFonts w:ascii="Arial" w:hAnsi="Arial" w:cs="Arial" w:eastAsiaTheme="minorHAnsi"/>
          <w:u w:val="single"/>
        </w:rPr>
        <w:t>ation</w:t>
      </w:r>
      <w:r w:rsidRPr="001D5029" w:rsidR="001D5029">
        <w:rPr>
          <w:rFonts w:ascii="Arial" w:hAnsi="Arial" w:cs="Arial" w:eastAsiaTheme="minorHAnsi"/>
        </w:rPr>
        <w:t xml:space="preserve"> </w:t>
      </w:r>
      <w:r w:rsidR="00C518E5">
        <w:rPr>
          <w:rFonts w:ascii="Arial" w:hAnsi="Arial" w:cs="Arial" w:eastAsiaTheme="minorHAnsi"/>
        </w:rPr>
        <w:t xml:space="preserve">– when </w:t>
      </w:r>
      <w:r w:rsidRPr="001D5029" w:rsidR="001D5029">
        <w:rPr>
          <w:rFonts w:ascii="Arial" w:hAnsi="Arial" w:cs="Arial" w:eastAsiaTheme="minorHAnsi"/>
        </w:rPr>
        <w:t>individuals adopt extreme ideologies, beliefs, or actions, often leading to violence or disruption of societal norms. It involves the manipulation of vulnerable individuals by extremist groups or ideologies, exploiting grievances or vulnerabilities to propagate radical views.</w:t>
      </w:r>
    </w:p>
    <w:p w:rsidR="00846481" w:rsidP="001D5029" w:rsidRDefault="00846481" w14:paraId="4B41A32B" w14:textId="6123B580">
      <w:pPr>
        <w:spacing w:after="200" w:line="276" w:lineRule="auto"/>
        <w:rPr>
          <w:rFonts w:ascii="Arial" w:hAnsi="Arial" w:cs="Arial" w:eastAsiaTheme="minorHAnsi"/>
        </w:rPr>
      </w:pPr>
      <w:r w:rsidRPr="005C2742">
        <w:rPr>
          <w:rFonts w:ascii="Arial" w:hAnsi="Arial" w:cs="Arial" w:eastAsiaTheme="minorHAnsi"/>
          <w:u w:val="single"/>
        </w:rPr>
        <w:t>Online</w:t>
      </w:r>
      <w:r w:rsidR="00414EA1">
        <w:rPr>
          <w:rFonts w:ascii="Arial" w:hAnsi="Arial" w:cs="Arial" w:eastAsiaTheme="minorHAnsi"/>
          <w:u w:val="single"/>
        </w:rPr>
        <w:t xml:space="preserve"> abuse</w:t>
      </w:r>
      <w:r w:rsidR="005C2742">
        <w:rPr>
          <w:rFonts w:ascii="Arial" w:hAnsi="Arial" w:cs="Arial" w:eastAsiaTheme="minorHAnsi"/>
        </w:rPr>
        <w:t xml:space="preserve"> - </w:t>
      </w:r>
      <w:r w:rsidRPr="00BE2BFF" w:rsidR="00BE2BFF">
        <w:rPr>
          <w:rFonts w:ascii="Arial" w:hAnsi="Arial" w:cs="Arial" w:eastAsiaTheme="minorHAnsi"/>
        </w:rPr>
        <w:t>includes grooming, exploitation, cyberbullying, online scams, identity theft, and exposure to harmful content or extremist material via digital platforms or communication channels.</w:t>
      </w:r>
    </w:p>
    <w:p w:rsidRPr="00FF0816" w:rsidR="006C41DB" w:rsidP="00FF0816" w:rsidRDefault="006C41DB" w14:paraId="70632B30" w14:textId="3168441C">
      <w:pPr>
        <w:pStyle w:val="ListParagraph"/>
        <w:numPr>
          <w:ilvl w:val="0"/>
          <w:numId w:val="21"/>
        </w:numPr>
        <w:spacing w:after="200" w:line="276" w:lineRule="auto"/>
        <w:rPr>
          <w:rFonts w:ascii="Arial" w:hAnsi="Arial" w:cs="Arial" w:eastAsiaTheme="minorHAnsi"/>
          <w:b/>
          <w:bCs/>
        </w:rPr>
      </w:pPr>
      <w:r w:rsidRPr="00FF0816">
        <w:rPr>
          <w:rFonts w:ascii="Arial" w:hAnsi="Arial" w:cs="Arial" w:eastAsiaTheme="minorHAnsi"/>
          <w:b/>
          <w:bCs/>
        </w:rPr>
        <w:t>Signs of Abuse</w:t>
      </w:r>
    </w:p>
    <w:p w:rsidRPr="005B5E2B" w:rsidR="006C41DB" w:rsidP="001D5029" w:rsidRDefault="006C41DB" w14:paraId="6F100470" w14:textId="4FFD132E">
      <w:pPr>
        <w:spacing w:after="200" w:line="276" w:lineRule="auto"/>
        <w:rPr>
          <w:rFonts w:ascii="Arial" w:hAnsi="Arial" w:cs="Arial" w:eastAsiaTheme="minorHAnsi"/>
        </w:rPr>
      </w:pPr>
      <w:r w:rsidRPr="006C41DB">
        <w:rPr>
          <w:rFonts w:ascii="Arial" w:hAnsi="Arial" w:cs="Arial" w:eastAsiaTheme="minorHAnsi"/>
        </w:rPr>
        <w:t>This includes when someone:</w:t>
      </w:r>
      <w:r w:rsidRPr="006C41DB">
        <w:rPr>
          <w:rFonts w:ascii="Arial" w:hAnsi="Arial" w:cs="Arial" w:eastAsiaTheme="minorHAnsi"/>
        </w:rPr>
        <w:br/>
      </w:r>
      <w:r w:rsidRPr="006C41DB">
        <w:rPr>
          <w:rFonts w:ascii="Arial" w:hAnsi="Arial" w:cs="Arial" w:eastAsiaTheme="minorHAnsi"/>
        </w:rPr>
        <w:t>• looks dirty or is not dressed properly;</w:t>
      </w:r>
      <w:r w:rsidRPr="006C41DB">
        <w:rPr>
          <w:rFonts w:ascii="Arial" w:hAnsi="Arial" w:cs="Arial" w:eastAsiaTheme="minorHAnsi"/>
        </w:rPr>
        <w:br/>
      </w:r>
      <w:r w:rsidRPr="006C41DB">
        <w:rPr>
          <w:rFonts w:ascii="Arial" w:hAnsi="Arial" w:cs="Arial" w:eastAsiaTheme="minorHAnsi"/>
        </w:rPr>
        <w:t>• has an injury that is difficult to explain;</w:t>
      </w:r>
      <w:r w:rsidRPr="006C41DB">
        <w:rPr>
          <w:rFonts w:ascii="Arial" w:hAnsi="Arial" w:cs="Arial" w:eastAsiaTheme="minorHAnsi"/>
        </w:rPr>
        <w:br/>
      </w:r>
      <w:r w:rsidRPr="006C41DB">
        <w:rPr>
          <w:rFonts w:ascii="Arial" w:hAnsi="Arial" w:cs="Arial" w:eastAsiaTheme="minorHAnsi"/>
        </w:rPr>
        <w:t>• seems frightened around certain people;</w:t>
      </w:r>
      <w:r w:rsidRPr="006C41DB">
        <w:rPr>
          <w:rFonts w:ascii="Arial" w:hAnsi="Arial" w:cs="Arial" w:eastAsiaTheme="minorHAnsi"/>
        </w:rPr>
        <w:br/>
      </w:r>
      <w:r w:rsidRPr="006C41DB">
        <w:rPr>
          <w:rFonts w:ascii="Arial" w:hAnsi="Arial" w:cs="Arial" w:eastAsiaTheme="minorHAnsi"/>
        </w:rPr>
        <w:t>• seems unusually sad or withdrawn; or</w:t>
      </w:r>
      <w:r w:rsidRPr="006C41DB">
        <w:rPr>
          <w:rFonts w:ascii="Arial" w:hAnsi="Arial" w:cs="Arial" w:eastAsiaTheme="minorHAnsi"/>
        </w:rPr>
        <w:br/>
      </w:r>
      <w:r w:rsidRPr="006C41DB">
        <w:rPr>
          <w:rFonts w:ascii="Arial" w:hAnsi="Arial" w:cs="Arial" w:eastAsiaTheme="minorHAnsi"/>
        </w:rPr>
        <w:t>• finds money is missing.</w:t>
      </w:r>
    </w:p>
    <w:p w:rsidR="00F05973" w:rsidP="00FF0816" w:rsidRDefault="00B80966" w14:paraId="3C297518" w14:textId="77777777">
      <w:pPr>
        <w:pStyle w:val="ListParagraph"/>
        <w:numPr>
          <w:ilvl w:val="0"/>
          <w:numId w:val="21"/>
        </w:numPr>
        <w:spacing w:after="200" w:line="276" w:lineRule="auto"/>
        <w:rPr>
          <w:rFonts w:ascii="Arial" w:hAnsi="Arial" w:cs="Arial" w:eastAsiaTheme="minorHAnsi"/>
          <w:b/>
        </w:rPr>
      </w:pPr>
      <w:r w:rsidRPr="00B80966">
        <w:rPr>
          <w:rFonts w:ascii="Arial" w:hAnsi="Arial" w:cs="Arial" w:eastAsiaTheme="minorHAnsi"/>
          <w:b/>
        </w:rPr>
        <w:t xml:space="preserve">Mental Capacity Assessment </w:t>
      </w:r>
    </w:p>
    <w:p w:rsidRPr="002E09DB" w:rsidR="002E09DB" w:rsidP="002E09DB" w:rsidRDefault="002E09DB" w14:paraId="69250C57" w14:textId="62510096">
      <w:pPr>
        <w:pStyle w:val="ListParagraph"/>
        <w:spacing w:after="200" w:line="276" w:lineRule="auto"/>
        <w:rPr>
          <w:rFonts w:ascii="Arial" w:hAnsi="Arial" w:cs="Arial" w:eastAsiaTheme="minorHAnsi"/>
          <w:bCs/>
          <w:i/>
          <w:iCs/>
          <w:color w:val="FF0000"/>
        </w:rPr>
      </w:pPr>
      <w:r w:rsidRPr="002E09DB">
        <w:rPr>
          <w:rFonts w:ascii="Arial" w:hAnsi="Arial" w:cs="Arial" w:eastAsiaTheme="minorHAnsi"/>
          <w:bCs/>
          <w:i/>
          <w:iCs/>
          <w:color w:val="FF0000"/>
          <w:highlight w:val="yellow"/>
        </w:rPr>
        <w:t>(You may not feel this section is relevant to your organisation)</w:t>
      </w:r>
    </w:p>
    <w:p w:rsidR="005A4BA6" w:rsidP="00F05973" w:rsidRDefault="00B80966" w14:paraId="413D57AB" w14:textId="77777777">
      <w:pPr>
        <w:spacing w:after="200" w:line="276" w:lineRule="auto"/>
        <w:rPr>
          <w:rFonts w:ascii="Arial" w:hAnsi="Arial" w:cs="Arial" w:eastAsiaTheme="minorHAnsi"/>
          <w:bCs/>
        </w:rPr>
      </w:pPr>
      <w:r w:rsidRPr="00F05973">
        <w:rPr>
          <w:rFonts w:ascii="Arial" w:hAnsi="Arial" w:cs="Arial" w:eastAsiaTheme="minorHAnsi"/>
          <w:bCs/>
        </w:rPr>
        <w:t xml:space="preserve">The Mental Capacity Act 2005 provides a statutory framework to empower and protect people who lack capacity to make decisions for themselves; and establishes a framework for making decisions on their behalf. This applies whether the decisions are life-changing events or everyday matters. All decisions taken in the adult safeguarding process must comply with the Act. </w:t>
      </w:r>
    </w:p>
    <w:p w:rsidRPr="00187C85" w:rsidR="005A4BA6" w:rsidP="00187C85" w:rsidRDefault="00B80966" w14:paraId="186F1F96" w14:textId="77777777">
      <w:pPr>
        <w:pStyle w:val="NoSpacing"/>
        <w:rPr>
          <w:rFonts w:ascii="Arial" w:hAnsi="Arial" w:cs="Arial" w:eastAsiaTheme="minorHAnsi"/>
          <w:bCs/>
        </w:rPr>
      </w:pPr>
      <w:r w:rsidRPr="00187C85">
        <w:rPr>
          <w:rFonts w:ascii="Arial" w:hAnsi="Arial" w:cs="Arial" w:eastAsiaTheme="minorHAnsi"/>
          <w:bCs/>
        </w:rPr>
        <w:t xml:space="preserve">The Mental Capacity Act outlines five statutory principles that underpin the work with adults who lack mental capacity: </w:t>
      </w:r>
    </w:p>
    <w:p w:rsidRPr="00187C85" w:rsidR="005A4BA6" w:rsidP="000E1200" w:rsidRDefault="00B80966" w14:paraId="23CC72A9" w14:textId="641E9B85">
      <w:pPr>
        <w:pStyle w:val="NoSpacing"/>
        <w:ind w:left="720"/>
        <w:rPr>
          <w:rFonts w:ascii="Arial" w:hAnsi="Arial" w:cs="Arial" w:eastAsiaTheme="minorHAnsi"/>
          <w:bCs/>
        </w:rPr>
      </w:pPr>
      <w:r w:rsidRPr="00187C85">
        <w:rPr>
          <w:rFonts w:ascii="Symbol" w:hAnsi="Symbol" w:eastAsia="Symbol" w:cs="Symbol" w:eastAsiaTheme="minorHAnsi"/>
          <w:bCs/>
        </w:rPr>
        <w:t>·</w:t>
      </w:r>
      <w:r w:rsidRPr="00187C85">
        <w:rPr>
          <w:rFonts w:ascii="Arial" w:hAnsi="Arial" w:cs="Arial" w:eastAsiaTheme="minorHAnsi"/>
          <w:bCs/>
        </w:rPr>
        <w:t xml:space="preserve"> A person must be assumed to have capacity unless it is established that </w:t>
      </w:r>
      <w:r w:rsidR="00187C85">
        <w:rPr>
          <w:rFonts w:ascii="Arial" w:hAnsi="Arial" w:cs="Arial" w:eastAsiaTheme="minorHAnsi"/>
          <w:bCs/>
        </w:rPr>
        <w:t>they</w:t>
      </w:r>
      <w:r w:rsidRPr="00187C85">
        <w:rPr>
          <w:rFonts w:ascii="Arial" w:hAnsi="Arial" w:cs="Arial" w:eastAsiaTheme="minorHAnsi"/>
          <w:bCs/>
        </w:rPr>
        <w:t xml:space="preserve"> lack capacity; </w:t>
      </w:r>
    </w:p>
    <w:p w:rsidRPr="00187C85" w:rsidR="00EE0FF8" w:rsidP="000E1200" w:rsidRDefault="00B80966" w14:paraId="19525ECA" w14:textId="05BE2BCB">
      <w:pPr>
        <w:pStyle w:val="NoSpacing"/>
        <w:ind w:left="720"/>
        <w:rPr>
          <w:rFonts w:ascii="Arial" w:hAnsi="Arial" w:cs="Arial" w:eastAsiaTheme="minorHAnsi"/>
          <w:bCs/>
        </w:rPr>
      </w:pPr>
      <w:r w:rsidRPr="00187C85">
        <w:rPr>
          <w:rFonts w:ascii="Symbol" w:hAnsi="Symbol" w:eastAsia="Symbol" w:cs="Symbol" w:eastAsiaTheme="minorHAnsi"/>
          <w:bCs/>
        </w:rPr>
        <w:t>·</w:t>
      </w:r>
      <w:r w:rsidRPr="00187C85">
        <w:rPr>
          <w:rFonts w:ascii="Arial" w:hAnsi="Arial" w:cs="Arial" w:eastAsiaTheme="minorHAnsi"/>
          <w:bCs/>
        </w:rPr>
        <w:t xml:space="preserve"> A person is not to be treated as unable to make a decision unless all practicable steps to help</w:t>
      </w:r>
      <w:r w:rsidR="000E1200">
        <w:rPr>
          <w:rFonts w:ascii="Arial" w:hAnsi="Arial" w:cs="Arial" w:eastAsiaTheme="minorHAnsi"/>
          <w:bCs/>
        </w:rPr>
        <w:t xml:space="preserve"> them</w:t>
      </w:r>
      <w:r w:rsidRPr="00187C85">
        <w:rPr>
          <w:rFonts w:ascii="Arial" w:hAnsi="Arial" w:cs="Arial" w:eastAsiaTheme="minorHAnsi"/>
          <w:bCs/>
        </w:rPr>
        <w:t xml:space="preserve"> to do so have been taken without success; </w:t>
      </w:r>
    </w:p>
    <w:p w:rsidRPr="00187C85" w:rsidR="00EE0FF8" w:rsidP="000E1200" w:rsidRDefault="00B80966" w14:paraId="32435AB3" w14:textId="2014347F">
      <w:pPr>
        <w:pStyle w:val="NoSpacing"/>
        <w:ind w:left="720"/>
        <w:rPr>
          <w:rFonts w:ascii="Arial" w:hAnsi="Arial" w:cs="Arial" w:eastAsiaTheme="minorHAnsi"/>
          <w:bCs/>
        </w:rPr>
      </w:pPr>
      <w:r w:rsidRPr="00187C85">
        <w:rPr>
          <w:rFonts w:ascii="Symbol" w:hAnsi="Symbol" w:eastAsia="Symbol" w:cs="Symbol" w:eastAsiaTheme="minorHAnsi"/>
          <w:bCs/>
        </w:rPr>
        <w:t>·</w:t>
      </w:r>
      <w:r w:rsidRPr="00187C85">
        <w:rPr>
          <w:rFonts w:ascii="Arial" w:hAnsi="Arial" w:cs="Arial" w:eastAsiaTheme="minorHAnsi"/>
          <w:bCs/>
        </w:rPr>
        <w:t xml:space="preserve"> A person is not to be treated as unable to make a decision merely because </w:t>
      </w:r>
      <w:r w:rsidR="000E1200">
        <w:rPr>
          <w:rFonts w:ascii="Arial" w:hAnsi="Arial" w:cs="Arial" w:eastAsiaTheme="minorHAnsi"/>
          <w:bCs/>
        </w:rPr>
        <w:t>t</w:t>
      </w:r>
      <w:r w:rsidRPr="00187C85">
        <w:rPr>
          <w:rFonts w:ascii="Arial" w:hAnsi="Arial" w:cs="Arial" w:eastAsiaTheme="minorHAnsi"/>
          <w:bCs/>
        </w:rPr>
        <w:t>he</w:t>
      </w:r>
      <w:r w:rsidR="000E1200">
        <w:rPr>
          <w:rFonts w:ascii="Arial" w:hAnsi="Arial" w:cs="Arial" w:eastAsiaTheme="minorHAnsi"/>
          <w:bCs/>
        </w:rPr>
        <w:t>y</w:t>
      </w:r>
      <w:r w:rsidRPr="00187C85">
        <w:rPr>
          <w:rFonts w:ascii="Arial" w:hAnsi="Arial" w:cs="Arial" w:eastAsiaTheme="minorHAnsi"/>
          <w:bCs/>
        </w:rPr>
        <w:t xml:space="preserve"> make an unwise decision; </w:t>
      </w:r>
    </w:p>
    <w:p w:rsidRPr="00187C85" w:rsidR="00EE0FF8" w:rsidP="006909D7" w:rsidRDefault="00B80966" w14:paraId="32C0D8D4" w14:textId="179BB5CD">
      <w:pPr>
        <w:pStyle w:val="NoSpacing"/>
        <w:ind w:left="720"/>
        <w:rPr>
          <w:rFonts w:ascii="Arial" w:hAnsi="Arial" w:cs="Arial" w:eastAsiaTheme="minorHAnsi"/>
          <w:bCs/>
        </w:rPr>
      </w:pPr>
      <w:r w:rsidRPr="00187C85">
        <w:rPr>
          <w:rFonts w:ascii="Symbol" w:hAnsi="Symbol" w:eastAsia="Symbol" w:cs="Symbol" w:eastAsiaTheme="minorHAnsi"/>
          <w:bCs/>
        </w:rPr>
        <w:t>·</w:t>
      </w:r>
      <w:r w:rsidRPr="00187C85">
        <w:rPr>
          <w:rFonts w:ascii="Arial" w:hAnsi="Arial" w:cs="Arial" w:eastAsiaTheme="minorHAnsi"/>
          <w:bCs/>
        </w:rPr>
        <w:t xml:space="preserve"> An act done or decision made, under this Act for or on behalf of a person who lacks capacity must be done, or made, in </w:t>
      </w:r>
      <w:r w:rsidRPr="00187C85" w:rsidR="00EE0FF8">
        <w:rPr>
          <w:rFonts w:ascii="Arial" w:hAnsi="Arial" w:cs="Arial" w:eastAsiaTheme="minorHAnsi"/>
          <w:bCs/>
        </w:rPr>
        <w:t>their</w:t>
      </w:r>
      <w:r w:rsidRPr="00187C85">
        <w:rPr>
          <w:rFonts w:ascii="Arial" w:hAnsi="Arial" w:cs="Arial" w:eastAsiaTheme="minorHAnsi"/>
          <w:bCs/>
        </w:rPr>
        <w:t xml:space="preserve"> best interests; </w:t>
      </w:r>
    </w:p>
    <w:p w:rsidR="00B80966" w:rsidP="006909D7" w:rsidRDefault="00B80966" w14:paraId="6DDF99FD" w14:textId="760BFB0B">
      <w:pPr>
        <w:pStyle w:val="NoSpacing"/>
        <w:ind w:left="720"/>
        <w:rPr>
          <w:rFonts w:ascii="Arial" w:hAnsi="Arial" w:cs="Arial" w:eastAsiaTheme="minorHAnsi"/>
          <w:bCs/>
        </w:rPr>
      </w:pPr>
      <w:r w:rsidRPr="00187C85">
        <w:rPr>
          <w:rFonts w:ascii="Symbol" w:hAnsi="Symbol" w:eastAsia="Symbol" w:cs="Symbol" w:eastAsiaTheme="minorHAnsi"/>
          <w:bCs/>
        </w:rPr>
        <w:t>·</w:t>
      </w:r>
      <w:r w:rsidRPr="00187C85">
        <w:rPr>
          <w:rFonts w:ascii="Arial" w:hAnsi="Arial" w:cs="Arial" w:eastAsiaTheme="minorHAnsi"/>
          <w:bCs/>
        </w:rPr>
        <w:t xml:space="preserve"> Before the act is done, or the decision is made, regard must be had to whether the purpose for which it is needed can be as effectively achieved in a way that is less restrictive of the person's rights and freedom of action. In the application of this policy all trustees/members/staff/volunteers will consider the mental capacity of service users on a case by case basis.</w:t>
      </w:r>
    </w:p>
    <w:p w:rsidRPr="00187C85" w:rsidR="006909D7" w:rsidP="006909D7" w:rsidRDefault="006909D7" w14:paraId="2D56B8E0" w14:textId="77777777">
      <w:pPr>
        <w:pStyle w:val="NoSpacing"/>
        <w:ind w:left="720"/>
        <w:rPr>
          <w:rFonts w:ascii="Arial" w:hAnsi="Arial" w:cs="Arial" w:eastAsiaTheme="minorHAnsi"/>
          <w:bCs/>
        </w:rPr>
      </w:pPr>
    </w:p>
    <w:p w:rsidRPr="00FF0816" w:rsidR="00D07F82" w:rsidP="00FF0816" w:rsidRDefault="00D07F82" w14:paraId="4EDE68D9" w14:textId="028971CE">
      <w:pPr>
        <w:pStyle w:val="ListParagraph"/>
        <w:numPr>
          <w:ilvl w:val="0"/>
          <w:numId w:val="21"/>
        </w:numPr>
        <w:spacing w:after="200" w:line="276" w:lineRule="auto"/>
        <w:rPr>
          <w:rFonts w:ascii="Arial" w:hAnsi="Arial" w:cs="Arial" w:eastAsiaTheme="minorHAnsi"/>
          <w:b/>
        </w:rPr>
      </w:pPr>
      <w:r w:rsidRPr="00FF0816">
        <w:rPr>
          <w:rFonts w:ascii="Arial" w:hAnsi="Arial" w:cs="Arial" w:eastAsiaTheme="minorHAnsi"/>
          <w:b/>
        </w:rPr>
        <w:t>Key Roles</w:t>
      </w:r>
    </w:p>
    <w:p w:rsidRPr="005B5E2B" w:rsidR="00D07F82" w:rsidP="00D07F82" w:rsidRDefault="00D07F82" w14:paraId="4569228D" w14:textId="03856D37">
      <w:pPr>
        <w:spacing w:after="200" w:line="276" w:lineRule="auto"/>
        <w:rPr>
          <w:rFonts w:ascii="Arial" w:hAnsi="Arial" w:cs="Arial" w:eastAsiaTheme="minorHAnsi"/>
        </w:rPr>
      </w:pPr>
      <w:r w:rsidRPr="005B5E2B">
        <w:rPr>
          <w:rFonts w:ascii="Arial" w:hAnsi="Arial" w:cs="Arial" w:eastAsiaTheme="minorHAnsi"/>
        </w:rPr>
        <w:t xml:space="preserve">Every </w:t>
      </w:r>
      <w:r w:rsidR="001D5029">
        <w:rPr>
          <w:rFonts w:ascii="Arial" w:hAnsi="Arial" w:cs="Arial" w:eastAsiaTheme="minorHAnsi"/>
        </w:rPr>
        <w:t xml:space="preserve">staff member, </w:t>
      </w:r>
      <w:r>
        <w:rPr>
          <w:rFonts w:ascii="Arial" w:hAnsi="Arial" w:cs="Arial" w:eastAsiaTheme="minorHAnsi"/>
        </w:rPr>
        <w:t xml:space="preserve">trustee </w:t>
      </w:r>
      <w:r w:rsidRPr="005B5E2B">
        <w:rPr>
          <w:rFonts w:ascii="Arial" w:hAnsi="Arial" w:cs="Arial" w:eastAsiaTheme="minorHAnsi"/>
        </w:rPr>
        <w:t>and volunteer has a responsibility to act on concerns of possible abuse</w:t>
      </w:r>
      <w:r w:rsidR="001D5029">
        <w:rPr>
          <w:rFonts w:ascii="Arial" w:hAnsi="Arial" w:cs="Arial" w:eastAsiaTheme="minorHAnsi"/>
        </w:rPr>
        <w:t xml:space="preserve">. </w:t>
      </w:r>
      <w:r w:rsidRPr="005B5E2B">
        <w:rPr>
          <w:rFonts w:ascii="Arial" w:hAnsi="Arial" w:cs="Arial" w:eastAsiaTheme="minorHAnsi"/>
        </w:rPr>
        <w:t xml:space="preserve"> </w:t>
      </w:r>
      <w:r w:rsidRPr="005B5E2B" w:rsidR="001D5029">
        <w:rPr>
          <w:rFonts w:ascii="Arial" w:hAnsi="Arial" w:cs="Arial" w:eastAsiaTheme="minorHAnsi"/>
        </w:rPr>
        <w:t xml:space="preserve">If any </w:t>
      </w:r>
      <w:r w:rsidR="006A6F47">
        <w:rPr>
          <w:rFonts w:ascii="Arial" w:hAnsi="Arial" w:cs="Arial" w:eastAsiaTheme="minorHAnsi"/>
        </w:rPr>
        <w:t xml:space="preserve">worker </w:t>
      </w:r>
      <w:r w:rsidRPr="005B5E2B" w:rsidR="001D5029">
        <w:rPr>
          <w:rFonts w:ascii="Arial" w:hAnsi="Arial" w:cs="Arial" w:eastAsiaTheme="minorHAnsi"/>
        </w:rPr>
        <w:t>has any concerns</w:t>
      </w:r>
      <w:r w:rsidR="001D5029">
        <w:rPr>
          <w:rFonts w:ascii="Arial" w:hAnsi="Arial" w:cs="Arial" w:eastAsiaTheme="minorHAnsi"/>
        </w:rPr>
        <w:t>,</w:t>
      </w:r>
      <w:r w:rsidRPr="005B5E2B" w:rsidR="001D5029">
        <w:rPr>
          <w:rFonts w:ascii="Arial" w:hAnsi="Arial" w:cs="Arial" w:eastAsiaTheme="minorHAnsi"/>
        </w:rPr>
        <w:t xml:space="preserve"> </w:t>
      </w:r>
      <w:r w:rsidR="001D5029">
        <w:rPr>
          <w:rFonts w:ascii="Arial" w:hAnsi="Arial" w:cs="Arial" w:eastAsiaTheme="minorHAnsi"/>
        </w:rPr>
        <w:t xml:space="preserve">or </w:t>
      </w:r>
      <w:r w:rsidRPr="005B5E2B" w:rsidR="001D5029">
        <w:rPr>
          <w:rFonts w:ascii="Arial" w:hAnsi="Arial" w:cs="Arial" w:eastAsiaTheme="minorHAnsi"/>
        </w:rPr>
        <w:t xml:space="preserve">are in any </w:t>
      </w:r>
      <w:r w:rsidRPr="005B5E2B" w:rsidR="006C41DB">
        <w:rPr>
          <w:rFonts w:ascii="Arial" w:hAnsi="Arial" w:cs="Arial" w:eastAsiaTheme="minorHAnsi"/>
        </w:rPr>
        <w:t>doubt</w:t>
      </w:r>
      <w:r w:rsidR="006C41DB">
        <w:rPr>
          <w:rFonts w:ascii="Arial" w:hAnsi="Arial" w:cs="Arial" w:eastAsiaTheme="minorHAnsi"/>
        </w:rPr>
        <w:t>, they</w:t>
      </w:r>
      <w:r w:rsidRPr="005B5E2B">
        <w:rPr>
          <w:rFonts w:ascii="Arial" w:hAnsi="Arial" w:cs="Arial" w:eastAsiaTheme="minorHAnsi"/>
        </w:rPr>
        <w:t xml:space="preserve"> must inform</w:t>
      </w:r>
      <w:r w:rsidR="001D5029">
        <w:rPr>
          <w:rFonts w:ascii="Arial" w:hAnsi="Arial" w:cs="Arial" w:eastAsiaTheme="minorHAnsi"/>
        </w:rPr>
        <w:t xml:space="preserve"> </w:t>
      </w:r>
      <w:r w:rsidRPr="001D5029" w:rsidR="001D5029">
        <w:rPr>
          <w:rFonts w:ascii="Arial" w:hAnsi="Arial" w:cs="Arial" w:eastAsiaTheme="minorHAnsi"/>
          <w:highlight w:val="yellow"/>
        </w:rPr>
        <w:t>Organisation’s</w:t>
      </w:r>
      <w:r w:rsidR="001D5029">
        <w:rPr>
          <w:rFonts w:ascii="Arial" w:hAnsi="Arial" w:cs="Arial" w:eastAsiaTheme="minorHAnsi"/>
        </w:rPr>
        <w:t xml:space="preserve"> Designated Safeguarding Lead, or </w:t>
      </w:r>
      <w:r w:rsidR="00181E81">
        <w:rPr>
          <w:rFonts w:ascii="Arial" w:hAnsi="Arial" w:cs="Arial" w:eastAsiaTheme="minorHAnsi"/>
        </w:rPr>
        <w:t>their</w:t>
      </w:r>
      <w:r w:rsidRPr="005B5E2B">
        <w:rPr>
          <w:rFonts w:ascii="Arial" w:hAnsi="Arial" w:cs="Arial" w:eastAsiaTheme="minorHAnsi"/>
        </w:rPr>
        <w:t xml:space="preserve"> Deputy straight away.</w:t>
      </w:r>
    </w:p>
    <w:p w:rsidRPr="005B5E2B" w:rsidR="00D07F82" w:rsidP="00D07F82" w:rsidRDefault="00D07F82" w14:paraId="6D5F4D44" w14:textId="04D937AA">
      <w:pPr>
        <w:spacing w:after="200" w:line="276" w:lineRule="auto"/>
        <w:rPr>
          <w:rFonts w:ascii="Arial" w:hAnsi="Arial" w:cs="Arial" w:eastAsiaTheme="minorHAnsi"/>
        </w:rPr>
      </w:pPr>
      <w:r w:rsidRPr="005B5E2B">
        <w:rPr>
          <w:rFonts w:ascii="Arial" w:hAnsi="Arial" w:cs="Arial" w:eastAsiaTheme="minorHAnsi"/>
          <w:b/>
        </w:rPr>
        <w:t xml:space="preserve">The </w:t>
      </w:r>
      <w:r w:rsidRPr="004C247E" w:rsidR="00E35399">
        <w:rPr>
          <w:rFonts w:ascii="Arial" w:hAnsi="Arial" w:cs="Arial" w:eastAsiaTheme="minorHAnsi"/>
          <w:b/>
          <w:highlight w:val="yellow"/>
        </w:rPr>
        <w:t>ORGANISATION</w:t>
      </w:r>
      <w:r w:rsidR="004C247E">
        <w:rPr>
          <w:rFonts w:ascii="Arial" w:hAnsi="Arial" w:cs="Arial" w:eastAsiaTheme="minorHAnsi"/>
          <w:b/>
        </w:rPr>
        <w:t xml:space="preserve">’s Designated </w:t>
      </w:r>
      <w:r w:rsidRPr="005B5E2B">
        <w:rPr>
          <w:rFonts w:ascii="Arial" w:hAnsi="Arial" w:cs="Arial" w:eastAsiaTheme="minorHAnsi"/>
          <w:b/>
        </w:rPr>
        <w:t xml:space="preserve">Safeguarding </w:t>
      </w:r>
      <w:r w:rsidR="004C247E">
        <w:rPr>
          <w:rFonts w:ascii="Arial" w:hAnsi="Arial" w:cs="Arial" w:eastAsiaTheme="minorHAnsi"/>
          <w:b/>
        </w:rPr>
        <w:t xml:space="preserve">Lead </w:t>
      </w:r>
      <w:r w:rsidR="007F0FBE">
        <w:rPr>
          <w:rFonts w:ascii="Arial" w:hAnsi="Arial" w:cs="Arial" w:eastAsiaTheme="minorHAnsi"/>
          <w:bCs/>
        </w:rPr>
        <w:t xml:space="preserve">is the main point of contact re safeguarding matters and </w:t>
      </w:r>
      <w:r w:rsidRPr="005B5E2B">
        <w:rPr>
          <w:rFonts w:ascii="Arial" w:hAnsi="Arial" w:cs="Arial" w:eastAsiaTheme="minorHAnsi"/>
        </w:rPr>
        <w:t>has the responsibility to decide whether it is appropriate to raise a safeguarding concern with the local authority on behalf of their organisation or to respond to the concerns in an alternative manner.</w:t>
      </w:r>
    </w:p>
    <w:p w:rsidRPr="005B5E2B" w:rsidR="00D07F82" w:rsidP="00D07F82" w:rsidRDefault="007F0FBE" w14:paraId="11D021F6" w14:textId="57ACBC6F">
      <w:pPr>
        <w:spacing w:after="200" w:line="276" w:lineRule="auto"/>
        <w:rPr>
          <w:rFonts w:ascii="Arial" w:hAnsi="Arial" w:cs="Arial" w:eastAsiaTheme="minorHAnsi"/>
        </w:rPr>
      </w:pPr>
      <w:r>
        <w:rPr>
          <w:rFonts w:ascii="Arial" w:hAnsi="Arial" w:cs="Arial" w:eastAsiaTheme="minorHAnsi"/>
        </w:rPr>
        <w:t>T</w:t>
      </w:r>
      <w:r w:rsidRPr="005B5E2B" w:rsidR="00D07F82">
        <w:rPr>
          <w:rFonts w:ascii="Arial" w:hAnsi="Arial" w:cs="Arial" w:eastAsiaTheme="minorHAnsi"/>
        </w:rPr>
        <w:t>he role also includes:</w:t>
      </w:r>
    </w:p>
    <w:p w:rsidR="007F0FBE" w:rsidP="00D07F82" w:rsidRDefault="00D07F82" w14:paraId="3062D069" w14:textId="77777777">
      <w:pPr>
        <w:numPr>
          <w:ilvl w:val="0"/>
          <w:numId w:val="14"/>
        </w:numPr>
        <w:spacing w:after="200" w:line="276" w:lineRule="auto"/>
        <w:contextualSpacing/>
        <w:rPr>
          <w:rFonts w:ascii="Arial" w:hAnsi="Arial" w:cs="Arial" w:eastAsiaTheme="minorHAnsi"/>
        </w:rPr>
      </w:pPr>
      <w:r w:rsidRPr="005B5E2B">
        <w:rPr>
          <w:rFonts w:ascii="Arial" w:hAnsi="Arial" w:cs="Arial" w:eastAsiaTheme="minorHAnsi"/>
        </w:rPr>
        <w:t>Ensuring that immediate safety issues are addressed</w:t>
      </w:r>
      <w:r w:rsidR="007F0FBE">
        <w:rPr>
          <w:rFonts w:ascii="Arial" w:hAnsi="Arial" w:cs="Arial" w:eastAsiaTheme="minorHAnsi"/>
        </w:rPr>
        <w:t xml:space="preserve"> &amp; managing referrals to </w:t>
      </w:r>
      <w:r w:rsidRPr="005B5E2B">
        <w:rPr>
          <w:rFonts w:ascii="Arial" w:hAnsi="Arial" w:cs="Arial" w:eastAsiaTheme="minorHAnsi"/>
        </w:rPr>
        <w:t>NYC Health and Adult Social Care</w:t>
      </w:r>
      <w:r w:rsidR="007F0FBE">
        <w:rPr>
          <w:rFonts w:ascii="Arial" w:hAnsi="Arial" w:cs="Arial" w:eastAsiaTheme="minorHAnsi"/>
        </w:rPr>
        <w:t xml:space="preserve"> (ASC)</w:t>
      </w:r>
      <w:r w:rsidRPr="005B5E2B">
        <w:rPr>
          <w:rFonts w:ascii="Arial" w:hAnsi="Arial" w:cs="Arial" w:eastAsiaTheme="minorHAnsi"/>
        </w:rPr>
        <w:t>; and</w:t>
      </w:r>
      <w:r w:rsidR="004C247E">
        <w:rPr>
          <w:rFonts w:ascii="Arial" w:hAnsi="Arial" w:cs="Arial" w:eastAsiaTheme="minorHAnsi"/>
        </w:rPr>
        <w:t>/or</w:t>
      </w:r>
      <w:r w:rsidRPr="005B5E2B">
        <w:rPr>
          <w:rFonts w:ascii="Arial" w:hAnsi="Arial" w:cs="Arial" w:eastAsiaTheme="minorHAnsi"/>
        </w:rPr>
        <w:t xml:space="preserve"> the Police</w:t>
      </w:r>
    </w:p>
    <w:p w:rsidRPr="005B5E2B" w:rsidR="00D07F82" w:rsidP="00D07F82" w:rsidRDefault="007F0FBE" w14:paraId="78B38FA3" w14:textId="36FFB2F4">
      <w:pPr>
        <w:numPr>
          <w:ilvl w:val="0"/>
          <w:numId w:val="14"/>
        </w:numPr>
        <w:spacing w:after="200" w:line="276" w:lineRule="auto"/>
        <w:contextualSpacing/>
        <w:rPr>
          <w:rFonts w:ascii="Arial" w:hAnsi="Arial" w:cs="Arial" w:eastAsiaTheme="minorHAnsi"/>
        </w:rPr>
      </w:pPr>
      <w:r>
        <w:rPr>
          <w:rFonts w:ascii="Arial" w:hAnsi="Arial" w:cs="Arial" w:eastAsiaTheme="minorHAnsi"/>
        </w:rPr>
        <w:t xml:space="preserve">Ensure </w:t>
      </w:r>
      <w:r w:rsidR="00271A49">
        <w:rPr>
          <w:rFonts w:ascii="Arial" w:hAnsi="Arial" w:cs="Arial" w:eastAsiaTheme="minorHAnsi"/>
        </w:rPr>
        <w:t>staff, trustees and volunteers</w:t>
      </w:r>
      <w:r w:rsidRPr="005B5E2B" w:rsidR="00D07F82">
        <w:rPr>
          <w:rFonts w:ascii="Arial" w:hAnsi="Arial" w:cs="Arial" w:eastAsiaTheme="minorHAnsi"/>
        </w:rPr>
        <w:t xml:space="preserve"> are supported</w:t>
      </w:r>
      <w:r>
        <w:rPr>
          <w:rFonts w:ascii="Arial" w:hAnsi="Arial" w:cs="Arial" w:eastAsiaTheme="minorHAnsi"/>
        </w:rPr>
        <w:t xml:space="preserve"> through referrals</w:t>
      </w:r>
    </w:p>
    <w:p w:rsidR="00D07F82" w:rsidP="00D07F82" w:rsidRDefault="00D07F82" w14:paraId="0D4950FF" w14:textId="417B2202">
      <w:pPr>
        <w:numPr>
          <w:ilvl w:val="0"/>
          <w:numId w:val="14"/>
        </w:numPr>
        <w:spacing w:after="200" w:line="276" w:lineRule="auto"/>
        <w:contextualSpacing/>
        <w:rPr>
          <w:rFonts w:ascii="Arial" w:hAnsi="Arial" w:cs="Arial" w:eastAsiaTheme="minorHAnsi"/>
        </w:rPr>
      </w:pPr>
      <w:r w:rsidRPr="005B5E2B">
        <w:rPr>
          <w:rFonts w:ascii="Arial" w:hAnsi="Arial" w:cs="Arial" w:eastAsiaTheme="minorHAnsi"/>
        </w:rPr>
        <w:t>Establishing the desired outcomes of the adult at risk</w:t>
      </w:r>
    </w:p>
    <w:p w:rsidR="007F0FBE" w:rsidP="00D07F82" w:rsidRDefault="007F0FBE" w14:paraId="78ADAD21" w14:textId="72650A81">
      <w:pPr>
        <w:numPr>
          <w:ilvl w:val="0"/>
          <w:numId w:val="14"/>
        </w:numPr>
        <w:spacing w:after="200" w:line="276" w:lineRule="auto"/>
        <w:contextualSpacing/>
        <w:rPr>
          <w:rFonts w:ascii="Arial" w:hAnsi="Arial" w:cs="Arial" w:eastAsiaTheme="minorHAnsi"/>
        </w:rPr>
      </w:pPr>
      <w:r>
        <w:rPr>
          <w:rFonts w:ascii="Arial" w:hAnsi="Arial" w:cs="Arial" w:eastAsiaTheme="minorHAnsi"/>
        </w:rPr>
        <w:t>Keeping up to date with guidance</w:t>
      </w:r>
    </w:p>
    <w:p w:rsidR="00065CA5" w:rsidP="00D07F82" w:rsidRDefault="007F0FBE" w14:paraId="66A32EF9" w14:textId="77777777">
      <w:pPr>
        <w:numPr>
          <w:ilvl w:val="0"/>
          <w:numId w:val="14"/>
        </w:numPr>
        <w:spacing w:after="200" w:line="276" w:lineRule="auto"/>
        <w:contextualSpacing/>
        <w:rPr>
          <w:rFonts w:ascii="Arial" w:hAnsi="Arial" w:cs="Arial" w:eastAsiaTheme="minorHAnsi"/>
        </w:rPr>
      </w:pPr>
      <w:r>
        <w:rPr>
          <w:rFonts w:ascii="Arial" w:hAnsi="Arial" w:cs="Arial" w:eastAsiaTheme="minorHAnsi"/>
        </w:rPr>
        <w:t>Reporting any concerns or issues to the rest of the trustees (whilst maintaining privacy as needed)</w:t>
      </w:r>
      <w:r w:rsidR="00492ADC">
        <w:rPr>
          <w:rFonts w:ascii="Arial" w:hAnsi="Arial" w:cs="Arial" w:eastAsiaTheme="minorHAnsi"/>
        </w:rPr>
        <w:t xml:space="preserve"> </w:t>
      </w:r>
    </w:p>
    <w:p w:rsidR="007F0FBE" w:rsidP="00D07F82" w:rsidRDefault="00065CA5" w14:paraId="22FD8F19" w14:textId="46156F42">
      <w:pPr>
        <w:numPr>
          <w:ilvl w:val="0"/>
          <w:numId w:val="14"/>
        </w:numPr>
        <w:spacing w:after="200" w:line="276" w:lineRule="auto"/>
        <w:contextualSpacing/>
        <w:rPr>
          <w:rFonts w:ascii="Arial" w:hAnsi="Arial" w:cs="Arial" w:eastAsiaTheme="minorHAnsi"/>
        </w:rPr>
      </w:pPr>
      <w:r>
        <w:rPr>
          <w:rFonts w:ascii="Arial" w:hAnsi="Arial" w:cs="Arial" w:eastAsiaTheme="minorHAnsi"/>
        </w:rPr>
        <w:t>E</w:t>
      </w:r>
      <w:r w:rsidR="00492ADC">
        <w:rPr>
          <w:rFonts w:ascii="Arial" w:hAnsi="Arial" w:cs="Arial" w:eastAsiaTheme="minorHAnsi"/>
        </w:rPr>
        <w:t xml:space="preserve">nsuring </w:t>
      </w:r>
      <w:r>
        <w:rPr>
          <w:rFonts w:ascii="Arial" w:hAnsi="Arial" w:cs="Arial" w:eastAsiaTheme="minorHAnsi"/>
        </w:rPr>
        <w:t>reports</w:t>
      </w:r>
      <w:r w:rsidR="000A01BB">
        <w:rPr>
          <w:rFonts w:ascii="Arial" w:hAnsi="Arial" w:cs="Arial" w:eastAsiaTheme="minorHAnsi"/>
        </w:rPr>
        <w:t xml:space="preserve"> are stored securely in compliance with relevant legislation</w:t>
      </w:r>
    </w:p>
    <w:p w:rsidR="007F0FBE" w:rsidP="00D07F82" w:rsidRDefault="007F0FBE" w14:paraId="4050802E" w14:textId="09873443">
      <w:pPr>
        <w:numPr>
          <w:ilvl w:val="0"/>
          <w:numId w:val="14"/>
        </w:numPr>
        <w:spacing w:after="200" w:line="276" w:lineRule="auto"/>
        <w:contextualSpacing/>
        <w:rPr>
          <w:rFonts w:ascii="Arial" w:hAnsi="Arial" w:cs="Arial" w:eastAsiaTheme="minorHAnsi"/>
        </w:rPr>
      </w:pPr>
      <w:r>
        <w:rPr>
          <w:rFonts w:ascii="Arial" w:hAnsi="Arial" w:cs="Arial" w:eastAsiaTheme="minorHAnsi"/>
        </w:rPr>
        <w:t>Keeping safeguarding training records for the whole organisation</w:t>
      </w:r>
    </w:p>
    <w:p w:rsidR="007F0FBE" w:rsidP="00D07F82" w:rsidRDefault="007F0FBE" w14:paraId="69D22E90" w14:textId="0BFB7C5C">
      <w:pPr>
        <w:numPr>
          <w:ilvl w:val="0"/>
          <w:numId w:val="14"/>
        </w:numPr>
        <w:spacing w:after="200" w:line="276" w:lineRule="auto"/>
        <w:contextualSpacing/>
        <w:rPr>
          <w:rFonts w:ascii="Arial" w:hAnsi="Arial" w:cs="Arial" w:eastAsiaTheme="minorHAnsi"/>
        </w:rPr>
      </w:pPr>
      <w:r>
        <w:rPr>
          <w:rFonts w:ascii="Arial" w:hAnsi="Arial" w:cs="Arial" w:eastAsiaTheme="minorHAnsi"/>
        </w:rPr>
        <w:t>Ensuring the trustees collectively review safe recruitment practices and the safeguarding policy &amp; procedures (annually).</w:t>
      </w:r>
    </w:p>
    <w:p w:rsidR="004C247E" w:rsidP="004C247E" w:rsidRDefault="004C247E" w14:paraId="55450E33" w14:textId="0A82B7EC">
      <w:pPr>
        <w:spacing w:after="200" w:line="276" w:lineRule="auto"/>
        <w:contextualSpacing/>
        <w:rPr>
          <w:rFonts w:ascii="Arial" w:hAnsi="Arial" w:cs="Arial" w:eastAsiaTheme="minorHAnsi"/>
        </w:rPr>
      </w:pPr>
    </w:p>
    <w:p w:rsidRPr="004C247E" w:rsidR="004C247E" w:rsidP="004C247E" w:rsidRDefault="004C247E" w14:paraId="53D69D98" w14:textId="76D4AC1F">
      <w:pPr>
        <w:spacing w:after="200" w:line="276" w:lineRule="auto"/>
        <w:contextualSpacing/>
        <w:rPr>
          <w:rFonts w:ascii="Arial" w:hAnsi="Arial" w:cs="Arial" w:eastAsiaTheme="minorHAnsi"/>
          <w:b/>
        </w:rPr>
      </w:pPr>
      <w:r w:rsidRPr="004C247E">
        <w:rPr>
          <w:rFonts w:ascii="Arial" w:hAnsi="Arial" w:cs="Arial" w:eastAsiaTheme="minorHAnsi"/>
          <w:b/>
        </w:rPr>
        <w:t>Organisation’s Designated Safeguarding Lead and Deputy</w:t>
      </w:r>
    </w:p>
    <w:p w:rsidRPr="005B5E2B" w:rsidR="00D07F82" w:rsidP="00D07F82" w:rsidRDefault="00D07F82" w14:paraId="50B5056D" w14:textId="77777777">
      <w:pPr>
        <w:spacing w:after="200" w:line="276" w:lineRule="auto"/>
        <w:ind w:left="1080"/>
        <w:contextualSpacing/>
        <w:rPr>
          <w:rFonts w:ascii="Arial" w:hAnsi="Arial" w:cs="Arial" w:eastAsiaTheme="minorHAnsi"/>
        </w:rPr>
      </w:pPr>
    </w:p>
    <w:p w:rsidRPr="004C247E" w:rsidR="00D07F82" w:rsidP="00D07F82" w:rsidRDefault="00D07F82" w14:paraId="08BFCC23" w14:textId="2390F00A">
      <w:pPr>
        <w:rPr>
          <w:rFonts w:ascii="Arial" w:hAnsi="Arial" w:cs="Arial"/>
          <w:b/>
          <w:highlight w:val="yellow"/>
          <w:lang w:val="en-GB"/>
        </w:rPr>
      </w:pPr>
      <w:r w:rsidRPr="004C247E">
        <w:rPr>
          <w:rFonts w:ascii="Arial" w:hAnsi="Arial" w:cs="Arial"/>
          <w:b/>
          <w:highlight w:val="yellow"/>
          <w:lang w:val="en-GB"/>
        </w:rPr>
        <w:t xml:space="preserve">Named </w:t>
      </w:r>
      <w:r w:rsidR="004C247E">
        <w:rPr>
          <w:rFonts w:ascii="Arial" w:hAnsi="Arial" w:cs="Arial"/>
          <w:b/>
          <w:highlight w:val="yellow"/>
          <w:lang w:val="en-GB"/>
        </w:rPr>
        <w:t xml:space="preserve">Designated </w:t>
      </w:r>
      <w:r w:rsidRPr="004C247E">
        <w:rPr>
          <w:rFonts w:ascii="Arial" w:hAnsi="Arial" w:cs="Arial"/>
          <w:b/>
          <w:highlight w:val="yellow"/>
          <w:lang w:val="en-GB"/>
        </w:rPr>
        <w:t xml:space="preserve">Safeguarding </w:t>
      </w:r>
      <w:r w:rsidR="004C247E">
        <w:rPr>
          <w:rFonts w:ascii="Arial" w:hAnsi="Arial" w:cs="Arial"/>
          <w:b/>
          <w:highlight w:val="yellow"/>
          <w:lang w:val="en-GB"/>
        </w:rPr>
        <w:t>Lead</w:t>
      </w:r>
      <w:r w:rsidRPr="004C247E">
        <w:rPr>
          <w:rFonts w:ascii="Arial" w:hAnsi="Arial" w:cs="Arial"/>
          <w:b/>
          <w:highlight w:val="yellow"/>
          <w:lang w:val="en-GB"/>
        </w:rPr>
        <w:t xml:space="preserve"> :  (insert name)</w:t>
      </w:r>
    </w:p>
    <w:p w:rsidRPr="004C247E" w:rsidR="00D07F82" w:rsidP="00D07F82" w:rsidRDefault="00D07F82" w14:paraId="410714C9" w14:textId="0609D212">
      <w:pPr>
        <w:rPr>
          <w:rFonts w:ascii="Arial" w:hAnsi="Arial" w:cs="Arial"/>
          <w:highlight w:val="yellow"/>
          <w:lang w:val="en-GB"/>
        </w:rPr>
      </w:pPr>
      <w:r w:rsidRPr="004C247E">
        <w:rPr>
          <w:rFonts w:ascii="Arial" w:hAnsi="Arial" w:cs="Arial"/>
          <w:highlight w:val="yellow"/>
          <w:lang w:val="en-GB"/>
        </w:rPr>
        <w:t xml:space="preserve">Work Telephone number       –  insert </w:t>
      </w:r>
      <w:r w:rsidRPr="004C247E" w:rsidR="004C247E">
        <w:rPr>
          <w:rFonts w:ascii="Arial" w:hAnsi="Arial" w:cs="Arial"/>
          <w:highlight w:val="yellow"/>
          <w:lang w:val="en-GB"/>
        </w:rPr>
        <w:t>number</w:t>
      </w:r>
    </w:p>
    <w:p w:rsidRPr="004C247E" w:rsidR="00D07F82" w:rsidP="00D07F82" w:rsidRDefault="00D07F82" w14:paraId="47B53418" w14:textId="40A1706A">
      <w:pPr>
        <w:rPr>
          <w:rFonts w:ascii="Arial" w:hAnsi="Arial" w:cs="Arial"/>
          <w:highlight w:val="yellow"/>
          <w:lang w:val="en-GB"/>
        </w:rPr>
      </w:pPr>
      <w:r w:rsidRPr="004C247E">
        <w:rPr>
          <w:rFonts w:ascii="Arial" w:hAnsi="Arial" w:cs="Arial"/>
          <w:highlight w:val="yellow"/>
          <w:lang w:val="en-GB"/>
        </w:rPr>
        <w:t xml:space="preserve">Mobile Number                       </w:t>
      </w:r>
      <w:r w:rsidRPr="004C247E" w:rsidR="004C247E">
        <w:rPr>
          <w:rFonts w:ascii="Arial" w:hAnsi="Arial" w:cs="Arial"/>
          <w:highlight w:val="yellow"/>
          <w:lang w:val="en-GB"/>
        </w:rPr>
        <w:t>-  insert number</w:t>
      </w:r>
    </w:p>
    <w:p w:rsidRPr="004C247E" w:rsidR="00D07F82" w:rsidP="00D07F82" w:rsidRDefault="00D07F82" w14:paraId="0D9C44BA" w14:textId="33BFDE21">
      <w:pPr>
        <w:rPr>
          <w:rFonts w:ascii="Arial" w:hAnsi="Arial" w:cs="Arial"/>
          <w:highlight w:val="yellow"/>
          <w:lang w:val="en-GB"/>
        </w:rPr>
      </w:pPr>
      <w:r w:rsidRPr="004C247E">
        <w:rPr>
          <w:rFonts w:ascii="Arial" w:hAnsi="Arial" w:cs="Arial"/>
          <w:highlight w:val="yellow"/>
          <w:lang w:val="en-GB"/>
        </w:rPr>
        <w:t>Emergency Contact Number –  insert n</w:t>
      </w:r>
      <w:r w:rsidRPr="004C247E" w:rsidR="004C247E">
        <w:rPr>
          <w:rFonts w:ascii="Arial" w:hAnsi="Arial" w:cs="Arial"/>
          <w:highlight w:val="yellow"/>
          <w:lang w:val="en-GB"/>
        </w:rPr>
        <w:t>umber</w:t>
      </w:r>
    </w:p>
    <w:p w:rsidRPr="00E40188" w:rsidR="00D07F82" w:rsidP="00D07F82" w:rsidRDefault="00D07F82" w14:paraId="3F055C67" w14:textId="77777777">
      <w:pPr>
        <w:rPr>
          <w:rFonts w:ascii="Arial" w:hAnsi="Arial" w:cs="Arial"/>
          <w:highlight w:val="green"/>
          <w:lang w:val="en-GB"/>
        </w:rPr>
      </w:pPr>
    </w:p>
    <w:p w:rsidRPr="004C247E" w:rsidR="004C247E" w:rsidP="004C247E" w:rsidRDefault="004C247E" w14:paraId="3CFE7AE1" w14:textId="74FF84E2">
      <w:pPr>
        <w:rPr>
          <w:rFonts w:ascii="Arial" w:hAnsi="Arial" w:cs="Arial"/>
          <w:b/>
          <w:highlight w:val="yellow"/>
          <w:lang w:val="en-GB"/>
        </w:rPr>
      </w:pPr>
      <w:r w:rsidRPr="004C247E">
        <w:rPr>
          <w:rFonts w:ascii="Arial" w:hAnsi="Arial" w:cs="Arial"/>
          <w:b/>
          <w:highlight w:val="yellow"/>
          <w:lang w:val="en-GB"/>
        </w:rPr>
        <w:t xml:space="preserve">Named </w:t>
      </w:r>
      <w:r>
        <w:rPr>
          <w:rFonts w:ascii="Arial" w:hAnsi="Arial" w:cs="Arial"/>
          <w:b/>
          <w:highlight w:val="yellow"/>
          <w:lang w:val="en-GB"/>
        </w:rPr>
        <w:t xml:space="preserve">Designated </w:t>
      </w:r>
      <w:r w:rsidRPr="004C247E">
        <w:rPr>
          <w:rFonts w:ascii="Arial" w:hAnsi="Arial" w:cs="Arial"/>
          <w:b/>
          <w:highlight w:val="yellow"/>
          <w:lang w:val="en-GB"/>
        </w:rPr>
        <w:t>Safeguarding</w:t>
      </w:r>
      <w:r>
        <w:rPr>
          <w:rFonts w:ascii="Arial" w:hAnsi="Arial" w:cs="Arial"/>
          <w:b/>
          <w:highlight w:val="yellow"/>
          <w:lang w:val="en-GB"/>
        </w:rPr>
        <w:t xml:space="preserve"> Deputy</w:t>
      </w:r>
      <w:r w:rsidRPr="004C247E">
        <w:rPr>
          <w:rFonts w:ascii="Arial" w:hAnsi="Arial" w:cs="Arial"/>
          <w:b/>
          <w:highlight w:val="yellow"/>
          <w:lang w:val="en-GB"/>
        </w:rPr>
        <w:t>:  (insert name)</w:t>
      </w:r>
    </w:p>
    <w:p w:rsidRPr="004C247E" w:rsidR="004C247E" w:rsidP="004C247E" w:rsidRDefault="004C247E" w14:paraId="09BCDA4A" w14:textId="77777777">
      <w:pPr>
        <w:rPr>
          <w:rFonts w:ascii="Arial" w:hAnsi="Arial" w:cs="Arial"/>
          <w:highlight w:val="yellow"/>
          <w:lang w:val="en-GB"/>
        </w:rPr>
      </w:pPr>
      <w:r w:rsidRPr="004C247E">
        <w:rPr>
          <w:rFonts w:ascii="Arial" w:hAnsi="Arial" w:cs="Arial"/>
          <w:highlight w:val="yellow"/>
          <w:lang w:val="en-GB"/>
        </w:rPr>
        <w:t>Work Telephone number       –  insert number</w:t>
      </w:r>
    </w:p>
    <w:p w:rsidRPr="004C247E" w:rsidR="004C247E" w:rsidP="004C247E" w:rsidRDefault="004C247E" w14:paraId="2D0F067A" w14:textId="77777777">
      <w:pPr>
        <w:rPr>
          <w:rFonts w:ascii="Arial" w:hAnsi="Arial" w:cs="Arial"/>
          <w:highlight w:val="yellow"/>
          <w:lang w:val="en-GB"/>
        </w:rPr>
      </w:pPr>
      <w:r w:rsidRPr="004C247E">
        <w:rPr>
          <w:rFonts w:ascii="Arial" w:hAnsi="Arial" w:cs="Arial"/>
          <w:highlight w:val="yellow"/>
          <w:lang w:val="en-GB"/>
        </w:rPr>
        <w:t>Mobile Number                       -  insert number</w:t>
      </w:r>
    </w:p>
    <w:p w:rsidRPr="004C247E" w:rsidR="004C247E" w:rsidP="004C247E" w:rsidRDefault="004C247E" w14:paraId="347835A3" w14:textId="77777777">
      <w:pPr>
        <w:rPr>
          <w:rFonts w:ascii="Arial" w:hAnsi="Arial" w:cs="Arial"/>
          <w:highlight w:val="yellow"/>
          <w:lang w:val="en-GB"/>
        </w:rPr>
      </w:pPr>
      <w:r w:rsidRPr="004C247E">
        <w:rPr>
          <w:rFonts w:ascii="Arial" w:hAnsi="Arial" w:cs="Arial"/>
          <w:highlight w:val="yellow"/>
          <w:lang w:val="en-GB"/>
        </w:rPr>
        <w:t>Emergency Contact Number –  insert number</w:t>
      </w:r>
    </w:p>
    <w:p w:rsidRPr="005B5E2B" w:rsidR="00D07F82" w:rsidP="00D07F82" w:rsidRDefault="00D07F82" w14:paraId="056C0774" w14:textId="77777777">
      <w:pPr>
        <w:spacing w:after="200" w:line="276" w:lineRule="auto"/>
        <w:rPr>
          <w:rFonts w:ascii="Arial" w:hAnsi="Arial" w:cs="Arial" w:eastAsiaTheme="minorHAnsi"/>
        </w:rPr>
      </w:pPr>
    </w:p>
    <w:p w:rsidR="00D07F82" w:rsidP="00D07F82" w:rsidRDefault="00D07F82" w14:paraId="1C66A471" w14:textId="124C8344">
      <w:pPr>
        <w:spacing w:after="200" w:line="276" w:lineRule="auto"/>
        <w:rPr>
          <w:rFonts w:ascii="Arial" w:hAnsi="Arial" w:cs="Arial" w:eastAsiaTheme="minorHAnsi"/>
        </w:rPr>
      </w:pPr>
      <w:r w:rsidRPr="005B5E2B">
        <w:rPr>
          <w:rFonts w:ascii="Arial" w:hAnsi="Arial" w:cs="Arial" w:eastAsiaTheme="minorHAnsi"/>
        </w:rPr>
        <w:t>T</w:t>
      </w:r>
      <w:r>
        <w:rPr>
          <w:rFonts w:ascii="Arial" w:hAnsi="Arial" w:cs="Arial" w:eastAsiaTheme="minorHAnsi"/>
        </w:rPr>
        <w:t xml:space="preserve">rustees </w:t>
      </w:r>
      <w:r w:rsidR="00FC099D">
        <w:rPr>
          <w:rFonts w:ascii="Arial" w:hAnsi="Arial" w:cs="Arial" w:eastAsiaTheme="minorHAnsi"/>
        </w:rPr>
        <w:t>are</w:t>
      </w:r>
      <w:r w:rsidRPr="005B5E2B">
        <w:rPr>
          <w:rFonts w:ascii="Arial" w:hAnsi="Arial" w:cs="Arial" w:eastAsiaTheme="minorHAnsi"/>
        </w:rPr>
        <w:t xml:space="preserve"> responsible for ensuring this policy and procedure is reviewed and up to date and </w:t>
      </w:r>
      <w:r w:rsidR="00FC099D">
        <w:rPr>
          <w:rFonts w:ascii="Arial" w:hAnsi="Arial" w:cs="Arial" w:eastAsiaTheme="minorHAnsi"/>
        </w:rPr>
        <w:t>are</w:t>
      </w:r>
      <w:r w:rsidRPr="005B5E2B">
        <w:rPr>
          <w:rFonts w:ascii="Arial" w:hAnsi="Arial" w:cs="Arial" w:eastAsiaTheme="minorHAnsi"/>
        </w:rPr>
        <w:t xml:space="preserve"> responsible for ensuring all </w:t>
      </w:r>
      <w:r w:rsidR="00271A49">
        <w:rPr>
          <w:rFonts w:ascii="Arial" w:hAnsi="Arial" w:cs="Arial" w:eastAsiaTheme="minorHAnsi"/>
        </w:rPr>
        <w:t>staff, trustees and volunteers</w:t>
      </w:r>
      <w:r w:rsidR="006A6F47">
        <w:rPr>
          <w:rFonts w:ascii="Arial" w:hAnsi="Arial" w:cs="Arial" w:eastAsiaTheme="minorHAnsi"/>
        </w:rPr>
        <w:t xml:space="preserve"> </w:t>
      </w:r>
      <w:r w:rsidRPr="005B5E2B">
        <w:rPr>
          <w:rFonts w:ascii="Arial" w:hAnsi="Arial" w:cs="Arial" w:eastAsiaTheme="minorHAnsi"/>
        </w:rPr>
        <w:t xml:space="preserve">receive appropriate training and information to fulfil their roles.  </w:t>
      </w:r>
      <w:r w:rsidRPr="006658B9" w:rsidR="006658B9">
        <w:rPr>
          <w:rFonts w:ascii="Arial" w:hAnsi="Arial" w:cs="Arial" w:eastAsiaTheme="minorHAnsi"/>
          <w:i/>
          <w:iCs/>
          <w:color w:val="FF0000"/>
          <w:highlight w:val="yellow"/>
        </w:rPr>
        <w:t>(change this if it is a member of staff who is responsible for the latter)</w:t>
      </w:r>
    </w:p>
    <w:p w:rsidRPr="00FF0816" w:rsidR="00D07F82" w:rsidP="00FF0816" w:rsidRDefault="00D07F82" w14:paraId="28BF387A" w14:textId="0BBFCD9C">
      <w:pPr>
        <w:pStyle w:val="ListParagraph"/>
        <w:numPr>
          <w:ilvl w:val="0"/>
          <w:numId w:val="21"/>
        </w:numPr>
        <w:spacing w:after="200" w:line="276" w:lineRule="auto"/>
        <w:rPr>
          <w:rFonts w:ascii="Arial" w:hAnsi="Arial" w:cs="Arial" w:eastAsiaTheme="minorHAnsi"/>
          <w:b/>
        </w:rPr>
      </w:pPr>
      <w:r w:rsidRPr="00FF0816">
        <w:rPr>
          <w:rFonts w:ascii="Arial" w:hAnsi="Arial" w:cs="Arial" w:eastAsiaTheme="minorHAnsi"/>
          <w:b/>
        </w:rPr>
        <w:t xml:space="preserve">Safe Recruitment </w:t>
      </w:r>
      <w:r w:rsidR="00441F7F">
        <w:rPr>
          <w:rFonts w:ascii="Arial" w:hAnsi="Arial" w:cs="Arial" w:eastAsiaTheme="minorHAnsi"/>
          <w:b/>
        </w:rPr>
        <w:t>and emp</w:t>
      </w:r>
      <w:r w:rsidR="00CC56AA">
        <w:rPr>
          <w:rFonts w:ascii="Arial" w:hAnsi="Arial" w:cs="Arial" w:eastAsiaTheme="minorHAnsi"/>
          <w:b/>
        </w:rPr>
        <w:t>loyment</w:t>
      </w:r>
    </w:p>
    <w:p w:rsidR="00D07F82" w:rsidP="00D07F82" w:rsidRDefault="00E35399" w14:paraId="4AE6675A" w14:textId="5E45360D">
      <w:pPr>
        <w:spacing w:after="200" w:line="276" w:lineRule="auto"/>
        <w:rPr>
          <w:rFonts w:ascii="Arial" w:hAnsi="Arial" w:cs="Arial" w:eastAsiaTheme="minorHAnsi"/>
        </w:rPr>
      </w:pPr>
      <w:r w:rsidRPr="004C247E">
        <w:rPr>
          <w:rFonts w:ascii="Arial" w:hAnsi="Arial" w:cs="Arial" w:eastAsiaTheme="minorHAnsi"/>
          <w:highlight w:val="yellow"/>
        </w:rPr>
        <w:t>ORGANISATION</w:t>
      </w:r>
      <w:r>
        <w:rPr>
          <w:rFonts w:ascii="Arial" w:hAnsi="Arial" w:cs="Arial" w:eastAsiaTheme="minorHAnsi"/>
        </w:rPr>
        <w:t xml:space="preserve"> </w:t>
      </w:r>
      <w:r w:rsidRPr="005B5E2B" w:rsidR="00D07F82">
        <w:rPr>
          <w:rFonts w:ascii="Arial" w:hAnsi="Arial" w:cs="Arial" w:eastAsiaTheme="minorHAnsi"/>
        </w:rPr>
        <w:t xml:space="preserve">is committed to safe </w:t>
      </w:r>
      <w:r w:rsidR="00D07F82">
        <w:rPr>
          <w:rFonts w:ascii="Arial" w:hAnsi="Arial" w:cs="Arial" w:eastAsiaTheme="minorHAnsi"/>
        </w:rPr>
        <w:t>recruitment of</w:t>
      </w:r>
      <w:r w:rsidR="002C7B60">
        <w:rPr>
          <w:rFonts w:ascii="Arial" w:hAnsi="Arial" w:cs="Arial" w:eastAsiaTheme="minorHAnsi"/>
        </w:rPr>
        <w:t xml:space="preserve"> trustees,</w:t>
      </w:r>
      <w:r w:rsidR="00D07F82">
        <w:rPr>
          <w:rFonts w:ascii="Arial" w:hAnsi="Arial" w:cs="Arial" w:eastAsiaTheme="minorHAnsi"/>
        </w:rPr>
        <w:t xml:space="preserve"> </w:t>
      </w:r>
      <w:r w:rsidR="004C247E">
        <w:rPr>
          <w:rFonts w:ascii="Arial" w:hAnsi="Arial" w:cs="Arial" w:eastAsiaTheme="minorHAnsi"/>
        </w:rPr>
        <w:t xml:space="preserve">staff and </w:t>
      </w:r>
      <w:r w:rsidR="00D07F82">
        <w:rPr>
          <w:rFonts w:ascii="Arial" w:hAnsi="Arial" w:cs="Arial" w:eastAsiaTheme="minorHAnsi"/>
        </w:rPr>
        <w:t>volunteers</w:t>
      </w:r>
      <w:r w:rsidR="002C7B60">
        <w:rPr>
          <w:rFonts w:ascii="Arial" w:hAnsi="Arial" w:cs="Arial" w:eastAsiaTheme="minorHAnsi"/>
        </w:rPr>
        <w:t>. Staff and volunteers</w:t>
      </w:r>
      <w:r w:rsidR="00D07F82">
        <w:rPr>
          <w:rFonts w:ascii="Arial" w:hAnsi="Arial" w:cs="Arial" w:eastAsiaTheme="minorHAnsi"/>
        </w:rPr>
        <w:t xml:space="preserve"> working in roles where they are likely to be working with adults</w:t>
      </w:r>
      <w:r w:rsidR="00BA159A">
        <w:rPr>
          <w:rFonts w:ascii="Arial" w:hAnsi="Arial" w:cs="Arial" w:eastAsiaTheme="minorHAnsi"/>
        </w:rPr>
        <w:t xml:space="preserve"> at risk</w:t>
      </w:r>
      <w:r w:rsidR="002C7B60">
        <w:rPr>
          <w:rFonts w:ascii="Arial" w:hAnsi="Arial" w:cs="Arial" w:eastAsiaTheme="minorHAnsi"/>
        </w:rPr>
        <w:t xml:space="preserve"> will be vetted appropriately, including an appropriate DBS check, </w:t>
      </w:r>
      <w:r w:rsidRPr="005B5E2B" w:rsidR="00D07F82">
        <w:rPr>
          <w:rFonts w:ascii="Arial" w:hAnsi="Arial" w:cs="Arial" w:eastAsiaTheme="minorHAnsi"/>
        </w:rPr>
        <w:t xml:space="preserve">thereby reducing the risk of exposing adults at risk to people unsuitable to work with them. </w:t>
      </w:r>
    </w:p>
    <w:p w:rsidR="00CC51D8" w:rsidP="00D07F82" w:rsidRDefault="00A11548" w14:paraId="19C2E8B3" w14:textId="39F69826">
      <w:pPr>
        <w:spacing w:after="200" w:line="276" w:lineRule="auto"/>
        <w:rPr>
          <w:rFonts w:ascii="Arial" w:hAnsi="Arial" w:cs="Arial" w:eastAsiaTheme="minorHAnsi"/>
        </w:rPr>
      </w:pPr>
      <w:r w:rsidRPr="00A11548">
        <w:rPr>
          <w:rFonts w:ascii="Arial" w:hAnsi="Arial" w:cs="Arial" w:eastAsiaTheme="minorHAnsi"/>
          <w:highlight w:val="yellow"/>
        </w:rPr>
        <w:t>ORGANISATION</w:t>
      </w:r>
      <w:r w:rsidRPr="00A11548">
        <w:rPr>
          <w:rFonts w:ascii="Arial" w:hAnsi="Arial" w:cs="Arial" w:eastAsiaTheme="minorHAnsi"/>
        </w:rPr>
        <w:t xml:space="preserve"> </w:t>
      </w:r>
      <w:r w:rsidR="00134FB7">
        <w:rPr>
          <w:rFonts w:ascii="Arial" w:hAnsi="Arial" w:cs="Arial" w:eastAsiaTheme="minorHAnsi"/>
        </w:rPr>
        <w:t>has procedures in place to deal with allegations of abuse made against</w:t>
      </w:r>
      <w:r w:rsidR="00B015E7">
        <w:rPr>
          <w:rFonts w:ascii="Arial" w:hAnsi="Arial" w:cs="Arial" w:eastAsiaTheme="minorHAnsi"/>
        </w:rPr>
        <w:t xml:space="preserve"> </w:t>
      </w:r>
      <w:r w:rsidR="001451E7">
        <w:rPr>
          <w:rFonts w:ascii="Arial" w:hAnsi="Arial" w:cs="Arial" w:eastAsiaTheme="minorHAnsi"/>
        </w:rPr>
        <w:t xml:space="preserve">staff, trustees or volunteers </w:t>
      </w:r>
      <w:r w:rsidR="00B015E7">
        <w:rPr>
          <w:rFonts w:ascii="Arial" w:hAnsi="Arial" w:cs="Arial" w:eastAsiaTheme="minorHAnsi"/>
        </w:rPr>
        <w:t xml:space="preserve">(see </w:t>
      </w:r>
      <w:r w:rsidR="008E1973">
        <w:rPr>
          <w:rFonts w:ascii="Arial" w:hAnsi="Arial" w:cs="Arial" w:eastAsiaTheme="minorHAnsi"/>
        </w:rPr>
        <w:t xml:space="preserve">Appendix </w:t>
      </w:r>
      <w:r w:rsidR="00136AE4">
        <w:rPr>
          <w:rFonts w:ascii="Arial" w:hAnsi="Arial" w:cs="Arial" w:eastAsiaTheme="minorHAnsi"/>
        </w:rPr>
        <w:t>A</w:t>
      </w:r>
      <w:r w:rsidR="00B015E7">
        <w:rPr>
          <w:rFonts w:ascii="Arial" w:hAnsi="Arial" w:cs="Arial" w:eastAsiaTheme="minorHAnsi"/>
        </w:rPr>
        <w:t>,</w:t>
      </w:r>
      <w:r w:rsidR="001322CD">
        <w:rPr>
          <w:rFonts w:ascii="Arial" w:hAnsi="Arial" w:cs="Arial" w:eastAsiaTheme="minorHAnsi"/>
        </w:rPr>
        <w:t xml:space="preserve"> </w:t>
      </w:r>
      <w:r w:rsidRPr="001322CD" w:rsidR="001322CD">
        <w:rPr>
          <w:rFonts w:ascii="Arial" w:hAnsi="Arial" w:cs="Arial" w:eastAsiaTheme="minorHAnsi"/>
          <w:highlight w:val="yellow"/>
        </w:rPr>
        <w:t>section 12</w:t>
      </w:r>
      <w:r w:rsidR="001322CD">
        <w:rPr>
          <w:rFonts w:ascii="Arial" w:hAnsi="Arial" w:cs="Arial" w:eastAsiaTheme="minorHAnsi"/>
        </w:rPr>
        <w:t>)</w:t>
      </w:r>
      <w:r w:rsidR="00C94152">
        <w:rPr>
          <w:rFonts w:ascii="Arial" w:hAnsi="Arial" w:cs="Arial" w:eastAsiaTheme="minorHAnsi"/>
        </w:rPr>
        <w:t>.</w:t>
      </w:r>
    </w:p>
    <w:p w:rsidRPr="00FF0816" w:rsidR="00D07F82" w:rsidP="00FF0816" w:rsidRDefault="00042A8F" w14:paraId="0417C908" w14:textId="2EA2671D">
      <w:pPr>
        <w:pStyle w:val="ListParagraph"/>
        <w:numPr>
          <w:ilvl w:val="0"/>
          <w:numId w:val="21"/>
        </w:numPr>
        <w:spacing w:after="200" w:line="276" w:lineRule="auto"/>
        <w:rPr>
          <w:rFonts w:ascii="Arial" w:hAnsi="Arial" w:cs="Arial" w:eastAsiaTheme="minorHAnsi"/>
          <w:b/>
        </w:rPr>
      </w:pPr>
      <w:r>
        <w:rPr>
          <w:rFonts w:ascii="Arial" w:hAnsi="Arial" w:cs="Arial" w:eastAsiaTheme="minorHAnsi"/>
          <w:b/>
        </w:rPr>
        <w:t xml:space="preserve">Induction, </w:t>
      </w:r>
      <w:r w:rsidRPr="00FF0816" w:rsidR="00D07F82">
        <w:rPr>
          <w:rFonts w:ascii="Arial" w:hAnsi="Arial" w:cs="Arial" w:eastAsiaTheme="minorHAnsi"/>
          <w:b/>
        </w:rPr>
        <w:t>Training and Supervision</w:t>
      </w:r>
    </w:p>
    <w:p w:rsidR="00203303" w:rsidP="00203303" w:rsidRDefault="00E35399" w14:paraId="6A0A5B25" w14:textId="7107C83C">
      <w:pPr>
        <w:spacing w:after="200" w:line="276" w:lineRule="auto"/>
        <w:contextualSpacing/>
        <w:rPr>
          <w:rFonts w:ascii="Arial" w:hAnsi="Arial" w:cs="Arial" w:eastAsiaTheme="minorHAnsi"/>
        </w:rPr>
      </w:pPr>
      <w:r w:rsidRPr="004C247E">
        <w:rPr>
          <w:rFonts w:ascii="Arial" w:hAnsi="Arial" w:cs="Arial" w:eastAsiaTheme="minorHAnsi"/>
          <w:highlight w:val="yellow"/>
        </w:rPr>
        <w:t>ORGANISATION</w:t>
      </w:r>
      <w:r>
        <w:rPr>
          <w:rFonts w:ascii="Arial" w:hAnsi="Arial" w:cs="Arial" w:eastAsiaTheme="minorHAnsi"/>
        </w:rPr>
        <w:t xml:space="preserve"> </w:t>
      </w:r>
      <w:r w:rsidRPr="005B5E2B" w:rsidR="00D07F82">
        <w:rPr>
          <w:rFonts w:ascii="Arial" w:hAnsi="Arial" w:cs="Arial" w:eastAsiaTheme="minorHAnsi"/>
        </w:rPr>
        <w:t xml:space="preserve">is committed to ensuring that all </w:t>
      </w:r>
      <w:r w:rsidR="00271A49">
        <w:rPr>
          <w:rFonts w:ascii="Arial" w:hAnsi="Arial" w:cs="Arial" w:eastAsiaTheme="minorHAnsi"/>
        </w:rPr>
        <w:t>staff, trustees and volunteers</w:t>
      </w:r>
      <w:r w:rsidR="006A6F47">
        <w:rPr>
          <w:rFonts w:ascii="Arial" w:hAnsi="Arial" w:cs="Arial" w:eastAsiaTheme="minorHAnsi"/>
        </w:rPr>
        <w:t xml:space="preserve"> </w:t>
      </w:r>
      <w:r w:rsidRPr="005B5E2B" w:rsidR="00D07F82">
        <w:rPr>
          <w:rFonts w:ascii="Arial" w:hAnsi="Arial" w:cs="Arial" w:eastAsiaTheme="minorHAnsi"/>
        </w:rPr>
        <w:t>undertake training to gain a basic awareness of signs and symptoms of abuse</w:t>
      </w:r>
      <w:r w:rsidR="00203303">
        <w:rPr>
          <w:rFonts w:ascii="Arial" w:hAnsi="Arial" w:cs="Arial" w:eastAsiaTheme="minorHAnsi"/>
        </w:rPr>
        <w:t xml:space="preserve"> and a</w:t>
      </w:r>
      <w:r w:rsidRPr="005B5E2B" w:rsidR="00203303">
        <w:rPr>
          <w:rFonts w:ascii="Arial" w:hAnsi="Arial" w:cs="Arial" w:eastAsiaTheme="minorHAnsi"/>
        </w:rPr>
        <w:t xml:space="preserve">ll </w:t>
      </w:r>
      <w:r w:rsidR="00271A49">
        <w:rPr>
          <w:rFonts w:ascii="Arial" w:hAnsi="Arial" w:cs="Arial" w:eastAsiaTheme="minorHAnsi"/>
        </w:rPr>
        <w:t>staff, trustees and volunteers</w:t>
      </w:r>
      <w:r w:rsidR="00203303">
        <w:rPr>
          <w:rFonts w:ascii="Arial" w:hAnsi="Arial" w:cs="Arial" w:eastAsiaTheme="minorHAnsi"/>
        </w:rPr>
        <w:t xml:space="preserve"> </w:t>
      </w:r>
      <w:r w:rsidRPr="005B5E2B" w:rsidR="00203303">
        <w:rPr>
          <w:rFonts w:ascii="Arial" w:hAnsi="Arial" w:cs="Arial" w:eastAsiaTheme="minorHAnsi"/>
        </w:rPr>
        <w:t>will receive training on</w:t>
      </w:r>
      <w:r w:rsidR="00203303">
        <w:rPr>
          <w:rFonts w:ascii="Arial" w:hAnsi="Arial" w:cs="Arial" w:eastAsiaTheme="minorHAnsi"/>
        </w:rPr>
        <w:t xml:space="preserve"> </w:t>
      </w:r>
      <w:r w:rsidRPr="005B5E2B" w:rsidR="00203303">
        <w:rPr>
          <w:rFonts w:ascii="Arial" w:hAnsi="Arial" w:cs="Arial" w:eastAsiaTheme="minorHAnsi"/>
        </w:rPr>
        <w:t>safeguarding adults at a level commensurate with their roles.</w:t>
      </w:r>
    </w:p>
    <w:p w:rsidR="00203303" w:rsidP="00203303" w:rsidRDefault="00203303" w14:paraId="273B385C" w14:textId="77777777">
      <w:pPr>
        <w:spacing w:after="200" w:line="276" w:lineRule="auto"/>
        <w:contextualSpacing/>
        <w:rPr>
          <w:rFonts w:ascii="Arial" w:hAnsi="Arial" w:cs="Arial" w:eastAsiaTheme="minorHAnsi"/>
        </w:rPr>
      </w:pPr>
    </w:p>
    <w:p w:rsidRPr="005B5E2B" w:rsidR="00D07F82" w:rsidP="00203303" w:rsidRDefault="00D07F82" w14:paraId="33915F8E" w14:textId="244FDF6E">
      <w:pPr>
        <w:spacing w:after="200" w:line="276" w:lineRule="auto"/>
        <w:contextualSpacing/>
        <w:rPr>
          <w:rFonts w:ascii="Arial" w:hAnsi="Arial" w:cs="Arial" w:eastAsiaTheme="minorHAnsi"/>
        </w:rPr>
      </w:pPr>
      <w:r w:rsidRPr="005B5E2B">
        <w:rPr>
          <w:rFonts w:ascii="Arial" w:hAnsi="Arial" w:cs="Arial" w:eastAsiaTheme="minorHAnsi"/>
        </w:rPr>
        <w:t xml:space="preserve">Awareness of this safeguarding policy/procedure is covered within the induction programme of all new </w:t>
      </w:r>
      <w:r w:rsidR="004C247E">
        <w:rPr>
          <w:rFonts w:ascii="Arial" w:hAnsi="Arial" w:cs="Arial" w:eastAsiaTheme="minorHAnsi"/>
        </w:rPr>
        <w:t>staff and</w:t>
      </w:r>
      <w:r w:rsidRPr="005B5E2B">
        <w:rPr>
          <w:rFonts w:ascii="Arial" w:hAnsi="Arial" w:cs="Arial" w:eastAsiaTheme="minorHAnsi"/>
        </w:rPr>
        <w:t xml:space="preserve"> volunteers and their understanding checked within supervision meetings.</w:t>
      </w:r>
    </w:p>
    <w:p w:rsidR="00D07F82" w:rsidP="00D07F82" w:rsidRDefault="00D07F82" w14:paraId="2BAC4E39" w14:textId="77777777">
      <w:pPr>
        <w:spacing w:after="200" w:line="276" w:lineRule="auto"/>
        <w:ind w:left="1080"/>
        <w:contextualSpacing/>
        <w:rPr>
          <w:rFonts w:ascii="Arial" w:hAnsi="Arial" w:cs="Arial" w:eastAsiaTheme="minorHAnsi"/>
        </w:rPr>
      </w:pPr>
    </w:p>
    <w:p w:rsidR="00203303" w:rsidP="00D07F82" w:rsidRDefault="00203303" w14:paraId="30D6842D" w14:textId="77777777">
      <w:pPr>
        <w:spacing w:after="200" w:line="276" w:lineRule="auto"/>
        <w:ind w:left="1080"/>
        <w:contextualSpacing/>
        <w:rPr>
          <w:rFonts w:ascii="Arial" w:hAnsi="Arial" w:cs="Arial" w:eastAsiaTheme="minorHAnsi"/>
        </w:rPr>
      </w:pPr>
    </w:p>
    <w:p w:rsidRPr="00FF0816" w:rsidR="00D07F82" w:rsidP="00FF0816" w:rsidRDefault="00D07F82" w14:paraId="49B8AC84" w14:textId="5652ECDF">
      <w:pPr>
        <w:pStyle w:val="ListParagraph"/>
        <w:numPr>
          <w:ilvl w:val="0"/>
          <w:numId w:val="21"/>
        </w:numPr>
        <w:spacing w:after="200" w:line="276" w:lineRule="auto"/>
        <w:rPr>
          <w:rFonts w:ascii="Arial" w:hAnsi="Arial" w:cs="Arial" w:eastAsiaTheme="minorHAnsi"/>
          <w:b/>
        </w:rPr>
      </w:pPr>
      <w:r w:rsidRPr="00FF0816">
        <w:rPr>
          <w:rFonts w:ascii="Arial" w:hAnsi="Arial" w:cs="Arial" w:eastAsiaTheme="minorHAnsi"/>
          <w:b/>
        </w:rPr>
        <w:t>Prevention</w:t>
      </w:r>
    </w:p>
    <w:p w:rsidRPr="005B5E2B" w:rsidR="00D07F82" w:rsidP="00D07F82" w:rsidRDefault="004C247E" w14:paraId="4CBF2A61" w14:textId="70D4737F">
      <w:pPr>
        <w:spacing w:after="200" w:line="276" w:lineRule="auto"/>
        <w:rPr>
          <w:rFonts w:ascii="Arial" w:hAnsi="Arial" w:cs="Arial" w:eastAsiaTheme="minorHAnsi"/>
        </w:rPr>
      </w:pPr>
      <w:r w:rsidRPr="004C247E">
        <w:rPr>
          <w:rFonts w:ascii="Arial" w:hAnsi="Arial" w:cs="Arial" w:eastAsiaTheme="minorHAnsi"/>
          <w:highlight w:val="yellow"/>
        </w:rPr>
        <w:t>O</w:t>
      </w:r>
      <w:r w:rsidRPr="004C247E" w:rsidR="00E35399">
        <w:rPr>
          <w:rFonts w:ascii="Arial" w:hAnsi="Arial" w:cs="Arial" w:eastAsiaTheme="minorHAnsi"/>
          <w:highlight w:val="yellow"/>
        </w:rPr>
        <w:t>RGANISATION</w:t>
      </w:r>
      <w:r w:rsidR="00E35399">
        <w:rPr>
          <w:rFonts w:ascii="Arial" w:hAnsi="Arial" w:cs="Arial" w:eastAsiaTheme="minorHAnsi"/>
        </w:rPr>
        <w:t xml:space="preserve"> </w:t>
      </w:r>
      <w:r w:rsidRPr="005B5E2B" w:rsidR="00D07F82">
        <w:rPr>
          <w:rFonts w:ascii="Arial" w:hAnsi="Arial" w:cs="Arial" w:eastAsiaTheme="minorHAnsi"/>
        </w:rPr>
        <w:t>has a range of policies and procedures in place</w:t>
      </w:r>
      <w:r w:rsidR="00CD1EA4">
        <w:rPr>
          <w:rFonts w:ascii="Arial" w:hAnsi="Arial" w:cs="Arial" w:eastAsiaTheme="minorHAnsi"/>
        </w:rPr>
        <w:t xml:space="preserve"> - and links to other resources below -</w:t>
      </w:r>
      <w:r w:rsidRPr="005B5E2B" w:rsidR="00D07F82">
        <w:rPr>
          <w:rFonts w:ascii="Arial" w:hAnsi="Arial" w:cs="Arial" w:eastAsiaTheme="minorHAnsi"/>
        </w:rPr>
        <w:t xml:space="preserve"> that minimise the risk of abuse occurring. </w:t>
      </w:r>
      <w:r>
        <w:rPr>
          <w:rFonts w:ascii="Arial" w:hAnsi="Arial" w:cs="Arial" w:eastAsiaTheme="minorHAnsi"/>
        </w:rPr>
        <w:t>Staff, t</w:t>
      </w:r>
      <w:r w:rsidR="00D07F82">
        <w:rPr>
          <w:rFonts w:ascii="Arial" w:hAnsi="Arial" w:cs="Arial" w:eastAsiaTheme="minorHAnsi"/>
        </w:rPr>
        <w:t xml:space="preserve">rustees </w:t>
      </w:r>
      <w:r w:rsidRPr="005B5E2B" w:rsidR="00D07F82">
        <w:rPr>
          <w:rFonts w:ascii="Arial" w:hAnsi="Arial" w:cs="Arial" w:eastAsiaTheme="minorHAnsi"/>
        </w:rPr>
        <w:t>or volunteers may need to refer to these in order to determine whether abuse has occurred and how to respond:</w:t>
      </w:r>
    </w:p>
    <w:p w:rsidRPr="004C247E" w:rsidR="00D07F82" w:rsidP="00D07F82" w:rsidRDefault="002C7B60" w14:paraId="5CC9B0B1" w14:textId="201AE2E9">
      <w:pPr>
        <w:numPr>
          <w:ilvl w:val="0"/>
          <w:numId w:val="13"/>
        </w:numPr>
        <w:spacing w:after="200" w:line="276" w:lineRule="auto"/>
        <w:contextualSpacing/>
        <w:rPr>
          <w:rFonts w:ascii="Arial" w:hAnsi="Arial" w:cs="Arial" w:eastAsiaTheme="minorHAnsi"/>
          <w:highlight w:val="yellow"/>
        </w:rPr>
      </w:pPr>
      <w:r>
        <w:rPr>
          <w:rFonts w:ascii="Arial" w:hAnsi="Arial" w:cs="Arial" w:eastAsiaTheme="minorHAnsi"/>
          <w:highlight w:val="yellow"/>
        </w:rPr>
        <w:t xml:space="preserve">Recruitment Policy including </w:t>
      </w:r>
      <w:r w:rsidRPr="004C247E" w:rsidR="00D07F82">
        <w:rPr>
          <w:rFonts w:ascii="Arial" w:hAnsi="Arial" w:cs="Arial" w:eastAsiaTheme="minorHAnsi"/>
          <w:highlight w:val="yellow"/>
        </w:rPr>
        <w:t>DBS Procedures</w:t>
      </w:r>
    </w:p>
    <w:p w:rsidR="00D07F82" w:rsidP="00D07F82" w:rsidRDefault="00D07F82" w14:paraId="408C4DE4" w14:textId="77777777">
      <w:pPr>
        <w:numPr>
          <w:ilvl w:val="0"/>
          <w:numId w:val="13"/>
        </w:numPr>
        <w:spacing w:after="200" w:line="276" w:lineRule="auto"/>
        <w:contextualSpacing/>
        <w:rPr>
          <w:rFonts w:ascii="Arial" w:hAnsi="Arial" w:cs="Arial" w:eastAsiaTheme="minorHAnsi"/>
          <w:highlight w:val="yellow"/>
        </w:rPr>
      </w:pPr>
      <w:r w:rsidRPr="004C247E">
        <w:rPr>
          <w:rFonts w:ascii="Arial" w:hAnsi="Arial" w:cs="Arial" w:eastAsiaTheme="minorHAnsi"/>
          <w:highlight w:val="yellow"/>
        </w:rPr>
        <w:t>The Compliments and Complaints Policy and Procedures</w:t>
      </w:r>
    </w:p>
    <w:p w:rsidR="002C7B60" w:rsidP="00D07F82" w:rsidRDefault="002C7B60" w14:paraId="38A7B05B" w14:textId="500AE583">
      <w:pPr>
        <w:numPr>
          <w:ilvl w:val="0"/>
          <w:numId w:val="13"/>
        </w:numPr>
        <w:spacing w:after="200" w:line="276" w:lineRule="auto"/>
        <w:contextualSpacing/>
        <w:rPr>
          <w:rFonts w:ascii="Arial" w:hAnsi="Arial" w:cs="Arial" w:eastAsiaTheme="minorHAnsi"/>
          <w:highlight w:val="yellow"/>
        </w:rPr>
      </w:pPr>
      <w:r>
        <w:rPr>
          <w:rFonts w:ascii="Arial" w:hAnsi="Arial" w:cs="Arial" w:eastAsiaTheme="minorHAnsi"/>
          <w:highlight w:val="yellow"/>
        </w:rPr>
        <w:t>Anti-bullying Policy</w:t>
      </w:r>
    </w:p>
    <w:p w:rsidR="002C7B60" w:rsidP="00D07F82" w:rsidRDefault="002C7B60" w14:paraId="0685CCBE" w14:textId="00AC7704">
      <w:pPr>
        <w:numPr>
          <w:ilvl w:val="0"/>
          <w:numId w:val="13"/>
        </w:numPr>
        <w:spacing w:after="200" w:line="276" w:lineRule="auto"/>
        <w:contextualSpacing/>
        <w:rPr>
          <w:rFonts w:ascii="Arial" w:hAnsi="Arial" w:cs="Arial" w:eastAsiaTheme="minorHAnsi"/>
          <w:highlight w:val="yellow"/>
        </w:rPr>
      </w:pPr>
      <w:r>
        <w:rPr>
          <w:rFonts w:ascii="Arial" w:hAnsi="Arial" w:cs="Arial" w:eastAsiaTheme="minorHAnsi"/>
          <w:highlight w:val="yellow"/>
        </w:rPr>
        <w:t>Health and Safety Policy</w:t>
      </w:r>
    </w:p>
    <w:p w:rsidR="002C7B60" w:rsidP="00D07F82" w:rsidRDefault="002C7B60" w14:paraId="0DDEF823" w14:textId="3C39EFCB">
      <w:pPr>
        <w:numPr>
          <w:ilvl w:val="0"/>
          <w:numId w:val="13"/>
        </w:numPr>
        <w:spacing w:after="200" w:line="276" w:lineRule="auto"/>
        <w:contextualSpacing/>
        <w:rPr>
          <w:rFonts w:ascii="Arial" w:hAnsi="Arial" w:cs="Arial" w:eastAsiaTheme="minorHAnsi"/>
          <w:highlight w:val="yellow"/>
        </w:rPr>
      </w:pPr>
      <w:r>
        <w:rPr>
          <w:rFonts w:ascii="Arial" w:hAnsi="Arial" w:cs="Arial" w:eastAsiaTheme="minorHAnsi"/>
          <w:highlight w:val="yellow"/>
        </w:rPr>
        <w:t>Social Media Policy</w:t>
      </w:r>
    </w:p>
    <w:p w:rsidRPr="004C247E" w:rsidR="002C7B60" w:rsidP="00D07F82" w:rsidRDefault="002C7B60" w14:paraId="461483A6" w14:textId="5D806589">
      <w:pPr>
        <w:numPr>
          <w:ilvl w:val="0"/>
          <w:numId w:val="13"/>
        </w:numPr>
        <w:spacing w:after="200" w:line="276" w:lineRule="auto"/>
        <w:contextualSpacing/>
        <w:rPr>
          <w:rFonts w:ascii="Arial" w:hAnsi="Arial" w:cs="Arial" w:eastAsiaTheme="minorHAnsi"/>
          <w:highlight w:val="yellow"/>
        </w:rPr>
      </w:pPr>
      <w:r>
        <w:rPr>
          <w:rFonts w:ascii="Arial" w:hAnsi="Arial" w:cs="Arial" w:eastAsiaTheme="minorHAnsi"/>
          <w:highlight w:val="yellow"/>
        </w:rPr>
        <w:t>Whistleblowing Policy</w:t>
      </w:r>
    </w:p>
    <w:p w:rsidR="003D722D" w:rsidP="00D07F82" w:rsidRDefault="00D07F82" w14:paraId="2C61D201" w14:textId="77777777">
      <w:pPr>
        <w:numPr>
          <w:ilvl w:val="0"/>
          <w:numId w:val="13"/>
        </w:numPr>
        <w:spacing w:after="200" w:line="276" w:lineRule="auto"/>
        <w:contextualSpacing/>
        <w:rPr>
          <w:rFonts w:ascii="Arial" w:hAnsi="Arial" w:cs="Arial" w:eastAsiaTheme="minorHAnsi"/>
        </w:rPr>
      </w:pPr>
      <w:r w:rsidRPr="005B5E2B">
        <w:rPr>
          <w:rFonts w:ascii="Arial" w:hAnsi="Arial" w:cs="Arial" w:eastAsiaTheme="minorHAnsi"/>
        </w:rPr>
        <w:t xml:space="preserve">Mental Capacity Act (inc. Advanced Decisions and Lasting Powers of Attorney) </w:t>
      </w:r>
    </w:p>
    <w:p w:rsidRPr="003D722D" w:rsidR="00D07F82" w:rsidP="003D722D" w:rsidRDefault="003D722D" w14:paraId="61950AA1" w14:textId="44AFEE9D">
      <w:pPr>
        <w:spacing w:after="200" w:line="276" w:lineRule="auto"/>
        <w:ind w:left="720"/>
        <w:contextualSpacing/>
        <w:rPr>
          <w:rFonts w:ascii="Arial" w:hAnsi="Arial" w:cs="Arial" w:eastAsiaTheme="minorHAnsi"/>
        </w:rPr>
      </w:pPr>
      <w:hyperlink w:history="1" r:id="rId12">
        <w:r w:rsidRPr="003D722D">
          <w:rPr>
            <w:rStyle w:val="Hyperlink"/>
            <w:rFonts w:ascii="Arial" w:hAnsi="Arial" w:cs="Arial"/>
          </w:rPr>
          <w:t>Mental Capacity Act 2005 Resource and Practice Toolkit (proceduresonline.com)</w:t>
        </w:r>
      </w:hyperlink>
    </w:p>
    <w:p w:rsidRPr="003D722D" w:rsidR="003D722D" w:rsidP="003D722D" w:rsidRDefault="00D07F82" w14:paraId="71C8BCDE" w14:textId="77777777">
      <w:pPr>
        <w:numPr>
          <w:ilvl w:val="0"/>
          <w:numId w:val="13"/>
        </w:numPr>
        <w:spacing w:after="200" w:line="276" w:lineRule="auto"/>
        <w:contextualSpacing/>
        <w:rPr>
          <w:rFonts w:ascii="Arial" w:hAnsi="Arial" w:cs="Arial"/>
        </w:rPr>
      </w:pPr>
      <w:r w:rsidRPr="005B5E2B">
        <w:rPr>
          <w:rFonts w:ascii="Arial" w:hAnsi="Arial" w:cs="Arial" w:eastAsiaTheme="minorHAnsi"/>
        </w:rPr>
        <w:t xml:space="preserve">Deprivation of Liberty Safeguards (DoLS) </w:t>
      </w:r>
    </w:p>
    <w:p w:rsidRPr="003D722D" w:rsidR="003D722D" w:rsidP="003D722D" w:rsidRDefault="003D722D" w14:paraId="23E6F90B" w14:textId="77777777">
      <w:pPr>
        <w:spacing w:after="200" w:line="276" w:lineRule="auto"/>
        <w:ind w:left="720"/>
        <w:contextualSpacing/>
        <w:rPr>
          <w:rFonts w:ascii="Arial" w:hAnsi="Arial" w:cs="Arial"/>
        </w:rPr>
      </w:pPr>
      <w:hyperlink w:history="1" r:id="rId13">
        <w:r w:rsidRPr="003D722D">
          <w:rPr>
            <w:rStyle w:val="Hyperlink"/>
            <w:rFonts w:ascii="Arial" w:hAnsi="Arial" w:cs="Arial"/>
          </w:rPr>
          <w:t>NYSAB (safeguardingadults.co.uk)</w:t>
        </w:r>
      </w:hyperlink>
      <w:r w:rsidRPr="003D722D">
        <w:rPr>
          <w:rFonts w:ascii="Arial" w:hAnsi="Arial" w:cs="Arial"/>
        </w:rPr>
        <w:t xml:space="preserve"> </w:t>
      </w:r>
    </w:p>
    <w:p w:rsidR="00D07F82" w:rsidP="003D722D" w:rsidRDefault="00D07F82" w14:paraId="76C6FB04" w14:textId="2854A982">
      <w:pPr>
        <w:spacing w:after="200" w:line="276" w:lineRule="auto"/>
        <w:ind w:left="360"/>
        <w:contextualSpacing/>
        <w:rPr>
          <w:rFonts w:ascii="Arial" w:hAnsi="Arial" w:cs="Arial"/>
        </w:rPr>
      </w:pPr>
      <w:r>
        <w:rPr>
          <w:rFonts w:ascii="Arial" w:hAnsi="Arial" w:cs="Arial"/>
        </w:rPr>
        <w:t xml:space="preserve">A full copy of the procedures which accompany this policy is kept </w:t>
      </w:r>
      <w:r w:rsidRPr="003D722D">
        <w:rPr>
          <w:rFonts w:ascii="Arial" w:hAnsi="Arial" w:cs="Arial"/>
          <w:highlight w:val="yellow"/>
        </w:rPr>
        <w:t>in the library</w:t>
      </w:r>
      <w:r>
        <w:rPr>
          <w:rFonts w:ascii="Arial" w:hAnsi="Arial" w:cs="Arial"/>
        </w:rPr>
        <w:t xml:space="preserve"> and is ava</w:t>
      </w:r>
      <w:r w:rsidR="0078392B">
        <w:rPr>
          <w:rFonts w:ascii="Arial" w:hAnsi="Arial" w:cs="Arial"/>
        </w:rPr>
        <w:t>i</w:t>
      </w:r>
      <w:r>
        <w:rPr>
          <w:rFonts w:ascii="Arial" w:hAnsi="Arial" w:cs="Arial"/>
        </w:rPr>
        <w:t>lable from</w:t>
      </w:r>
      <w:r w:rsidRPr="003D722D" w:rsidR="003D722D">
        <w:rPr>
          <w:rFonts w:ascii="Arial" w:hAnsi="Arial" w:cs="Arial"/>
        </w:rPr>
        <w:t xml:space="preserve"> </w:t>
      </w:r>
      <w:r w:rsidRPr="003D722D" w:rsidR="003D722D">
        <w:rPr>
          <w:rFonts w:ascii="Arial" w:hAnsi="Arial" w:cs="Arial"/>
          <w:highlight w:val="yellow"/>
        </w:rPr>
        <w:t>ORGANISATION’s</w:t>
      </w:r>
      <w:r>
        <w:rPr>
          <w:rFonts w:ascii="Arial" w:hAnsi="Arial" w:cs="Arial"/>
        </w:rPr>
        <w:t xml:space="preserve"> named people in the policy.</w:t>
      </w:r>
    </w:p>
    <w:p w:rsidR="00D07F82" w:rsidP="009C5CBC" w:rsidRDefault="00D07F82" w14:paraId="4A98BF24" w14:textId="77777777">
      <w:pPr>
        <w:rPr>
          <w:rFonts w:ascii="Arial" w:hAnsi="Arial" w:cs="Arial"/>
        </w:rPr>
      </w:pPr>
    </w:p>
    <w:p w:rsidR="00D07F82" w:rsidP="009C5CBC" w:rsidRDefault="00D07F82" w14:paraId="60E99720" w14:textId="350DCC2D">
      <w:pPr>
        <w:rPr>
          <w:rFonts w:ascii="Arial" w:hAnsi="Arial" w:cs="Arial"/>
        </w:rPr>
      </w:pPr>
    </w:p>
    <w:p w:rsidR="003D722D" w:rsidP="009C5CBC" w:rsidRDefault="003D722D" w14:paraId="6D5EA280" w14:textId="24DDF186">
      <w:pPr>
        <w:rPr>
          <w:rFonts w:ascii="Arial" w:hAnsi="Arial" w:cs="Arial"/>
        </w:rPr>
      </w:pPr>
    </w:p>
    <w:p w:rsidR="003D722D" w:rsidP="009C5CBC" w:rsidRDefault="003D722D" w14:paraId="71875886" w14:textId="77777777">
      <w:pPr>
        <w:rPr>
          <w:rFonts w:ascii="Arial" w:hAnsi="Arial" w:cs="Arial"/>
        </w:rPr>
      </w:pPr>
    </w:p>
    <w:p w:rsidR="00D07F82" w:rsidP="009C5CBC" w:rsidRDefault="00D07F82" w14:paraId="7C5798AA" w14:textId="77777777">
      <w:pPr>
        <w:rPr>
          <w:rFonts w:ascii="Arial" w:hAnsi="Arial" w:cs="Arial"/>
        </w:rPr>
      </w:pPr>
    </w:p>
    <w:p w:rsidR="00D07F82" w:rsidP="009C5CBC" w:rsidRDefault="00D07F82" w14:paraId="47889D21" w14:textId="77777777">
      <w:pPr>
        <w:rPr>
          <w:rFonts w:ascii="Arial" w:hAnsi="Arial" w:cs="Arial"/>
        </w:rPr>
      </w:pPr>
    </w:p>
    <w:p w:rsidR="00D07F82" w:rsidP="009C5CBC" w:rsidRDefault="00D07F82" w14:paraId="20EA0228" w14:textId="1DBA51DA">
      <w:pPr>
        <w:rPr>
          <w:rFonts w:ascii="Arial" w:hAnsi="Arial" w:cs="Arial"/>
        </w:rPr>
      </w:pPr>
      <w:r>
        <w:rPr>
          <w:rFonts w:ascii="Arial" w:hAnsi="Arial" w:cs="Arial"/>
        </w:rPr>
        <w:t xml:space="preserve">Approved by the </w:t>
      </w:r>
      <w:r w:rsidRPr="00852B04" w:rsidR="00852B04">
        <w:rPr>
          <w:rFonts w:ascii="Arial" w:hAnsi="Arial" w:cs="Arial"/>
          <w:highlight w:val="yellow"/>
        </w:rPr>
        <w:t>Organisation’s</w:t>
      </w:r>
      <w:r w:rsidR="00852B04">
        <w:rPr>
          <w:rFonts w:ascii="Arial" w:hAnsi="Arial" w:cs="Arial"/>
        </w:rPr>
        <w:t xml:space="preserve"> </w:t>
      </w:r>
      <w:r w:rsidRPr="00852B04" w:rsidR="00852B04">
        <w:rPr>
          <w:rFonts w:ascii="Arial" w:hAnsi="Arial" w:cs="Arial"/>
          <w:highlight w:val="yellow"/>
        </w:rPr>
        <w:t>Trustee board/management committee</w:t>
      </w:r>
      <w:r w:rsidR="00852B04">
        <w:rPr>
          <w:rFonts w:ascii="Arial" w:hAnsi="Arial" w:cs="Arial"/>
        </w:rPr>
        <w:t xml:space="preserve"> on: [</w:t>
      </w:r>
      <w:r w:rsidRPr="00852B04" w:rsidR="00852B04">
        <w:rPr>
          <w:rFonts w:ascii="Arial" w:hAnsi="Arial" w:cs="Arial"/>
          <w:highlight w:val="yellow"/>
        </w:rPr>
        <w:t>Date</w:t>
      </w:r>
      <w:r w:rsidR="00852B04">
        <w:rPr>
          <w:rFonts w:ascii="Arial" w:hAnsi="Arial" w:cs="Arial"/>
        </w:rPr>
        <w:t>]</w:t>
      </w:r>
    </w:p>
    <w:p w:rsidR="00852B04" w:rsidP="009C5CBC" w:rsidRDefault="00852B04" w14:paraId="1F3061AE" w14:textId="3BA2AEFF">
      <w:pPr>
        <w:rPr>
          <w:rFonts w:ascii="Arial" w:hAnsi="Arial" w:cs="Arial"/>
        </w:rPr>
      </w:pPr>
    </w:p>
    <w:p w:rsidR="00852B04" w:rsidP="009C5CBC" w:rsidRDefault="00852B04" w14:paraId="6B204FC4" w14:textId="7A2F48B2">
      <w:pPr>
        <w:rPr>
          <w:rFonts w:ascii="Arial" w:hAnsi="Arial" w:cs="Arial"/>
        </w:rPr>
      </w:pPr>
      <w:r>
        <w:rPr>
          <w:rFonts w:ascii="Arial" w:hAnsi="Arial" w:cs="Arial"/>
        </w:rPr>
        <w:t xml:space="preserve">Review date: </w:t>
      </w:r>
      <w:r w:rsidRPr="00852B04">
        <w:rPr>
          <w:rFonts w:ascii="Arial" w:hAnsi="Arial" w:cs="Arial"/>
          <w:highlight w:val="yellow"/>
        </w:rPr>
        <w:t>[Date –</w:t>
      </w:r>
      <w:r>
        <w:rPr>
          <w:rFonts w:ascii="Arial" w:hAnsi="Arial" w:cs="Arial"/>
          <w:highlight w:val="yellow"/>
        </w:rPr>
        <w:t xml:space="preserve"> </w:t>
      </w:r>
      <w:r w:rsidRPr="00852B04">
        <w:rPr>
          <w:rFonts w:ascii="Arial" w:hAnsi="Arial" w:cs="Arial"/>
          <w:i/>
          <w:highlight w:val="yellow"/>
        </w:rPr>
        <w:t>annually, depending of the level of risk in your organisation</w:t>
      </w:r>
      <w:r w:rsidR="00145FB5">
        <w:rPr>
          <w:rFonts w:ascii="Arial" w:hAnsi="Arial" w:cs="Arial"/>
          <w:i/>
          <w:highlight w:val="yellow"/>
        </w:rPr>
        <w:t>, and after any serious incident</w:t>
      </w:r>
      <w:r w:rsidRPr="00852B04">
        <w:rPr>
          <w:rFonts w:ascii="Arial" w:hAnsi="Arial" w:cs="Arial"/>
          <w:highlight w:val="yellow"/>
        </w:rPr>
        <w:t>]</w:t>
      </w:r>
    </w:p>
    <w:sectPr w:rsidR="00852B04" w:rsidSect="00F1013E">
      <w:headerReference w:type="default" r:id="rId14"/>
      <w:footerReference w:type="default" r:id="rId15"/>
      <w:headerReference w:type="first" r:id="rId16"/>
      <w:footerReference w:type="first" r:id="rId17"/>
      <w:pgSz w:w="11907" w:h="16840" w:orient="portrait" w:code="9"/>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1F20" w:rsidRDefault="00771F20" w14:paraId="558AB2A9" w14:textId="77777777">
      <w:r>
        <w:separator/>
      </w:r>
    </w:p>
  </w:endnote>
  <w:endnote w:type="continuationSeparator" w:id="0">
    <w:p w:rsidR="00771F20" w:rsidRDefault="00771F20" w14:paraId="7F9BAE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174178"/>
      <w:docPartObj>
        <w:docPartGallery w:val="Page Numbers (Bottom of Page)"/>
        <w:docPartUnique/>
      </w:docPartObj>
    </w:sdtPr>
    <w:sdtEndPr>
      <w:rPr>
        <w:noProof/>
      </w:rPr>
    </w:sdtEndPr>
    <w:sdtContent>
      <w:p w:rsidR="00763A00" w:rsidRDefault="00763A00" w14:paraId="705CFC46" w14:textId="3F90881C">
        <w:pPr>
          <w:pStyle w:val="Footer"/>
          <w:jc w:val="right"/>
        </w:pPr>
        <w:r>
          <w:fldChar w:fldCharType="begin"/>
        </w:r>
        <w:r>
          <w:instrText xml:space="preserve"> PAGE   \* MERGEFORMAT </w:instrText>
        </w:r>
        <w:r>
          <w:fldChar w:fldCharType="separate"/>
        </w:r>
        <w:r w:rsidR="003D722D">
          <w:rPr>
            <w:noProof/>
          </w:rPr>
          <w:t>6</w:t>
        </w:r>
        <w:r>
          <w:rPr>
            <w:noProof/>
          </w:rPr>
          <w:fldChar w:fldCharType="end"/>
        </w:r>
      </w:p>
    </w:sdtContent>
  </w:sdt>
  <w:p w:rsidRPr="00016BAE" w:rsidR="007A1935" w:rsidP="00016BAE" w:rsidRDefault="007A1935" w14:paraId="3A470F07" w14:textId="77777777">
    <w:pPr>
      <w:tabs>
        <w:tab w:val="left" w:pos="795"/>
        <w:tab w:val="right" w:pos="9903"/>
      </w:tabs>
      <w:rPr>
        <w:rFonts w:ascii="Helvetica" w:hAnsi="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1935" w:rsidP="0061504A" w:rsidRDefault="007A1935" w14:paraId="5EFC3CB9" w14:textId="77777777">
    <w:pPr>
      <w:jc w:val="right"/>
      <w:rPr>
        <w:rFonts w:ascii="Arial" w:hAnsi="Arial" w:cs="Arial"/>
        <w:sz w:val="16"/>
        <w:szCs w:val="16"/>
      </w:rPr>
    </w:pPr>
    <w:r>
      <w:rPr>
        <w:rFonts w:ascii="Arial" w:hAnsi="Arial" w:cs="Arial"/>
        <w:sz w:val="16"/>
        <w:szCs w:val="16"/>
      </w:rPr>
      <w:t>Harrogate &amp; Area Council for Voluntary Service Limited</w:t>
    </w:r>
  </w:p>
  <w:p w:rsidR="007A1935" w:rsidP="0061504A" w:rsidRDefault="007A1935" w14:paraId="0DB2809E" w14:textId="77777777">
    <w:pPr>
      <w:jc w:val="right"/>
      <w:rPr>
        <w:rFonts w:ascii="Arial" w:hAnsi="Arial" w:cs="Arial"/>
        <w:i/>
        <w:iCs/>
        <w:sz w:val="16"/>
        <w:szCs w:val="16"/>
      </w:rPr>
    </w:pPr>
    <w:r>
      <w:rPr>
        <w:rFonts w:ascii="Arial" w:hAnsi="Arial" w:cs="Arial"/>
        <w:i/>
        <w:iCs/>
        <w:sz w:val="16"/>
        <w:szCs w:val="16"/>
      </w:rPr>
      <w:t xml:space="preserve">Company limited by guarantee </w:t>
    </w:r>
  </w:p>
  <w:p w:rsidR="007A1935" w:rsidP="0061504A" w:rsidRDefault="007A1935" w14:paraId="13FCE719" w14:textId="77777777">
    <w:pPr>
      <w:jc w:val="right"/>
      <w:rPr>
        <w:rFonts w:ascii="Arial" w:hAnsi="Arial" w:cs="Arial"/>
        <w:i/>
        <w:iCs/>
        <w:sz w:val="16"/>
        <w:szCs w:val="16"/>
      </w:rPr>
    </w:pPr>
    <w:r>
      <w:rPr>
        <w:rFonts w:ascii="Arial" w:hAnsi="Arial" w:cs="Arial"/>
        <w:i/>
        <w:iCs/>
        <w:sz w:val="16"/>
        <w:szCs w:val="16"/>
      </w:rPr>
      <w:t>Registered in England and Wales</w:t>
    </w:r>
  </w:p>
  <w:p w:rsidR="007A1935" w:rsidP="0061504A" w:rsidRDefault="007A1935" w14:paraId="683A5850" w14:textId="77777777">
    <w:pPr>
      <w:jc w:val="right"/>
      <w:rPr>
        <w:rFonts w:ascii="Arial" w:hAnsi="Arial" w:cs="Arial"/>
        <w:sz w:val="16"/>
        <w:szCs w:val="16"/>
      </w:rPr>
    </w:pPr>
    <w:r>
      <w:rPr>
        <w:rFonts w:ascii="Arial" w:hAnsi="Arial" w:cs="Arial"/>
        <w:sz w:val="16"/>
        <w:szCs w:val="16"/>
      </w:rPr>
      <w:t>Registered Charity No. 1144758</w:t>
    </w:r>
  </w:p>
  <w:p w:rsidRPr="0061504A" w:rsidR="007A1935" w:rsidP="00F571FD" w:rsidRDefault="007A1935" w14:paraId="215AD1AD" w14:textId="77777777">
    <w:pPr>
      <w:tabs>
        <w:tab w:val="left" w:pos="795"/>
        <w:tab w:val="right" w:pos="9903"/>
      </w:tabs>
      <w:rPr>
        <w:rFonts w:ascii="Arial" w:hAnsi="Arial" w:cs="Arial"/>
        <w:sz w:val="16"/>
        <w:szCs w:val="16"/>
      </w:rPr>
    </w:pPr>
    <w:r w:rsidRPr="002E569D">
      <w:rPr>
        <w:rStyle w:val="PageNumber"/>
      </w:rPr>
      <w:t xml:space="preserve">Page </w:t>
    </w:r>
    <w:r w:rsidRPr="002E569D">
      <w:rPr>
        <w:rStyle w:val="PageNumber"/>
      </w:rPr>
      <w:fldChar w:fldCharType="begin"/>
    </w:r>
    <w:r w:rsidRPr="002E569D">
      <w:rPr>
        <w:rStyle w:val="PageNumber"/>
      </w:rPr>
      <w:instrText xml:space="preserve"> PAGE </w:instrText>
    </w:r>
    <w:r w:rsidRPr="002E569D">
      <w:rPr>
        <w:rStyle w:val="PageNumber"/>
      </w:rPr>
      <w:fldChar w:fldCharType="separate"/>
    </w:r>
    <w:r>
      <w:rPr>
        <w:rStyle w:val="PageNumber"/>
        <w:noProof/>
      </w:rPr>
      <w:t>1</w:t>
    </w:r>
    <w:r w:rsidRPr="002E569D">
      <w:rPr>
        <w:rStyle w:val="PageNumber"/>
      </w:rPr>
      <w:fldChar w:fldCharType="end"/>
    </w:r>
    <w:r w:rsidRPr="002E569D">
      <w:rPr>
        <w:rStyle w:val="PageNumber"/>
      </w:rPr>
      <w:t xml:space="preserve"> of </w:t>
    </w:r>
    <w:r w:rsidRPr="002E569D">
      <w:rPr>
        <w:rStyle w:val="PageNumber"/>
      </w:rPr>
      <w:fldChar w:fldCharType="begin"/>
    </w:r>
    <w:r w:rsidRPr="002E569D">
      <w:rPr>
        <w:rStyle w:val="PageNumber"/>
      </w:rPr>
      <w:instrText xml:space="preserve"> NUMPAGES </w:instrText>
    </w:r>
    <w:r w:rsidRPr="002E569D">
      <w:rPr>
        <w:rStyle w:val="PageNumber"/>
      </w:rPr>
      <w:fldChar w:fldCharType="separate"/>
    </w:r>
    <w:r>
      <w:rPr>
        <w:rStyle w:val="PageNumber"/>
        <w:noProof/>
      </w:rPr>
      <w:t>2</w:t>
    </w:r>
    <w:r w:rsidRPr="002E569D">
      <w:rPr>
        <w:rStyle w:val="PageNumber"/>
      </w:rPr>
      <w:fldChar w:fldCharType="end"/>
    </w:r>
    <w:r>
      <w:rPr>
        <w:rFonts w:ascii="Arial" w:hAnsi="Arial" w:cs="Arial"/>
        <w:sz w:val="16"/>
        <w:szCs w:val="16"/>
      </w:rPr>
      <w:tab/>
    </w:r>
    <w:r w:rsidRPr="0061504A">
      <w:rPr>
        <w:rFonts w:ascii="Arial" w:hAnsi="Arial" w:cs="Arial"/>
        <w:sz w:val="16"/>
        <w:szCs w:val="16"/>
      </w:rPr>
      <w:t>Company No.7760477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1F20" w:rsidRDefault="00771F20" w14:paraId="4C39F781" w14:textId="77777777">
      <w:r>
        <w:separator/>
      </w:r>
    </w:p>
  </w:footnote>
  <w:footnote w:type="continuationSeparator" w:id="0">
    <w:p w:rsidR="00771F20" w:rsidRDefault="00771F20" w14:paraId="2D8FAD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69D" w:rsidR="007A1935" w:rsidP="002E569D" w:rsidRDefault="00E35399" w14:paraId="52EC0B86" w14:textId="704B5885">
    <w:pPr>
      <w:rPr>
        <w:rFonts w:ascii="Helvetica" w:hAnsi="Helvetica" w:cs="Arial"/>
        <w:b/>
      </w:rPr>
    </w:pPr>
    <w:r w:rsidRPr="00E35399">
      <w:rPr>
        <w:rFonts w:ascii="Arial" w:hAnsi="Arial" w:cs="Arial"/>
        <w:b/>
        <w:highlight w:val="yellow"/>
      </w:rPr>
      <w:t>Insert the name</w:t>
    </w:r>
    <w:r w:rsidR="00203303">
      <w:rPr>
        <w:rFonts w:ascii="Arial" w:hAnsi="Arial" w:cs="Arial"/>
        <w:b/>
        <w:highlight w:val="yellow"/>
      </w:rPr>
      <w:t xml:space="preserve"> and/or</w:t>
    </w:r>
    <w:r w:rsidR="00E50CE1">
      <w:rPr>
        <w:rFonts w:ascii="Arial" w:hAnsi="Arial" w:cs="Arial"/>
        <w:b/>
        <w:highlight w:val="yellow"/>
      </w:rPr>
      <w:t xml:space="preserve"> logo</w:t>
    </w:r>
    <w:r w:rsidRPr="00E35399">
      <w:rPr>
        <w:rFonts w:ascii="Arial" w:hAnsi="Arial" w:cs="Arial"/>
        <w:b/>
        <w:highlight w:val="yellow"/>
      </w:rPr>
      <w:t xml:space="preserve"> of your organisation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1504A" w:rsidR="007A1935" w:rsidP="0061504A" w:rsidRDefault="007A1935" w14:paraId="67665F11" w14:textId="77777777">
    <w:pPr>
      <w:pStyle w:val="Header"/>
      <w:tabs>
        <w:tab w:val="clear" w:pos="8640"/>
        <w:tab w:val="right" w:pos="9900"/>
      </w:tabs>
      <w:ind w:right="3"/>
    </w:pPr>
    <w:r w:rsidRPr="0061504A">
      <w:rPr>
        <w:rFonts w:ascii="Arial" w:hAnsi="Arial" w:cs="Arial"/>
        <w:b/>
      </w:rPr>
      <w:t>Harrogate &amp; Area Council for Voluntary Service Limited</w:t>
    </w:r>
    <w:r>
      <w:rPr>
        <w:rFonts w:ascii="Arial" w:hAnsi="Arial" w:cs="Arial"/>
        <w:b/>
      </w:rPr>
      <w:tab/>
    </w:r>
    <w:r>
      <w:rPr>
        <w:noProof/>
        <w:lang w:val="en-GB" w:eastAsia="en-GB"/>
      </w:rPr>
      <w:drawing>
        <wp:inline distT="0" distB="0" distL="0" distR="0" wp14:anchorId="4504559D" wp14:editId="52554AF1">
          <wp:extent cx="685800" cy="685800"/>
          <wp:effectExtent l="0" t="0" r="0" b="0"/>
          <wp:docPr id="1" name="Picture 1" descr="Harrogate CV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ogate CVS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FAE"/>
    <w:multiLevelType w:val="hybridMultilevel"/>
    <w:tmpl w:val="700E4ED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79A53C9"/>
    <w:multiLevelType w:val="hybridMultilevel"/>
    <w:tmpl w:val="0602BF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A36AE2"/>
    <w:multiLevelType w:val="hybridMultilevel"/>
    <w:tmpl w:val="4112C3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E34A78"/>
    <w:multiLevelType w:val="hybridMultilevel"/>
    <w:tmpl w:val="813C77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D630738"/>
    <w:multiLevelType w:val="hybridMultilevel"/>
    <w:tmpl w:val="4D96F4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78D0FAB"/>
    <w:multiLevelType w:val="hybridMultilevel"/>
    <w:tmpl w:val="AA749A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CB47D3"/>
    <w:multiLevelType w:val="hybridMultilevel"/>
    <w:tmpl w:val="08343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513535D"/>
    <w:multiLevelType w:val="multilevel"/>
    <w:tmpl w:val="CAD4C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5A81C23"/>
    <w:multiLevelType w:val="hybridMultilevel"/>
    <w:tmpl w:val="2D14D7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70489"/>
    <w:multiLevelType w:val="hybridMultilevel"/>
    <w:tmpl w:val="3E9410F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23E7B12"/>
    <w:multiLevelType w:val="hybridMultilevel"/>
    <w:tmpl w:val="1528FF0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43D04689"/>
    <w:multiLevelType w:val="hybridMultilevel"/>
    <w:tmpl w:val="D876A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12ECB"/>
    <w:multiLevelType w:val="hybridMultilevel"/>
    <w:tmpl w:val="A04E7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0EB09BA"/>
    <w:multiLevelType w:val="hybridMultilevel"/>
    <w:tmpl w:val="CA42F5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507A1F"/>
    <w:multiLevelType w:val="hybridMultilevel"/>
    <w:tmpl w:val="C86A39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F5A5B00"/>
    <w:multiLevelType w:val="hybridMultilevel"/>
    <w:tmpl w:val="A3F0D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839300D"/>
    <w:multiLevelType w:val="hybridMultilevel"/>
    <w:tmpl w:val="325C80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0D609A1"/>
    <w:multiLevelType w:val="hybridMultilevel"/>
    <w:tmpl w:val="263C49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9022178"/>
    <w:multiLevelType w:val="hybridMultilevel"/>
    <w:tmpl w:val="F4B44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574680"/>
    <w:multiLevelType w:val="hybridMultilevel"/>
    <w:tmpl w:val="BD9EE64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79B55BBA"/>
    <w:multiLevelType w:val="multilevel"/>
    <w:tmpl w:val="56243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98922349">
    <w:abstractNumId w:val="13"/>
  </w:num>
  <w:num w:numId="2" w16cid:durableId="720206118">
    <w:abstractNumId w:val="5"/>
  </w:num>
  <w:num w:numId="3" w16cid:durableId="1392072989">
    <w:abstractNumId w:val="1"/>
  </w:num>
  <w:num w:numId="4" w16cid:durableId="1734549160">
    <w:abstractNumId w:val="15"/>
  </w:num>
  <w:num w:numId="5" w16cid:durableId="1327708115">
    <w:abstractNumId w:val="12"/>
  </w:num>
  <w:num w:numId="6" w16cid:durableId="1026633946">
    <w:abstractNumId w:val="17"/>
  </w:num>
  <w:num w:numId="7" w16cid:durableId="1101145712">
    <w:abstractNumId w:val="2"/>
  </w:num>
  <w:num w:numId="8" w16cid:durableId="576087433">
    <w:abstractNumId w:val="16"/>
  </w:num>
  <w:num w:numId="9" w16cid:durableId="1144927957">
    <w:abstractNumId w:val="8"/>
  </w:num>
  <w:num w:numId="10" w16cid:durableId="967783189">
    <w:abstractNumId w:val="18"/>
  </w:num>
  <w:num w:numId="11" w16cid:durableId="876160050">
    <w:abstractNumId w:val="4"/>
  </w:num>
  <w:num w:numId="12" w16cid:durableId="153107301">
    <w:abstractNumId w:val="0"/>
  </w:num>
  <w:num w:numId="13" w16cid:durableId="437218212">
    <w:abstractNumId w:val="6"/>
  </w:num>
  <w:num w:numId="14" w16cid:durableId="89859747">
    <w:abstractNumId w:val="19"/>
  </w:num>
  <w:num w:numId="15" w16cid:durableId="1293901639">
    <w:abstractNumId w:val="14"/>
  </w:num>
  <w:num w:numId="16" w16cid:durableId="1800218948">
    <w:abstractNumId w:val="3"/>
  </w:num>
  <w:num w:numId="17" w16cid:durableId="1493060619">
    <w:abstractNumId w:val="9"/>
  </w:num>
  <w:num w:numId="18" w16cid:durableId="1919443131">
    <w:abstractNumId w:val="10"/>
  </w:num>
  <w:num w:numId="19" w16cid:durableId="1079012871">
    <w:abstractNumId w:val="20"/>
  </w:num>
  <w:num w:numId="20" w16cid:durableId="320277454">
    <w:abstractNumId w:val="7"/>
  </w:num>
  <w:num w:numId="21" w16cid:durableId="107034502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4A"/>
    <w:rsid w:val="00010C3C"/>
    <w:rsid w:val="00016BAE"/>
    <w:rsid w:val="000305D9"/>
    <w:rsid w:val="00042A8F"/>
    <w:rsid w:val="00065CA5"/>
    <w:rsid w:val="0007221B"/>
    <w:rsid w:val="00077C5B"/>
    <w:rsid w:val="00083FA9"/>
    <w:rsid w:val="00090148"/>
    <w:rsid w:val="000A01BB"/>
    <w:rsid w:val="000A398B"/>
    <w:rsid w:val="000E1200"/>
    <w:rsid w:val="000E4373"/>
    <w:rsid w:val="000F46F0"/>
    <w:rsid w:val="0010238F"/>
    <w:rsid w:val="001322CD"/>
    <w:rsid w:val="00134FB7"/>
    <w:rsid w:val="00136AE4"/>
    <w:rsid w:val="0013703B"/>
    <w:rsid w:val="001451E7"/>
    <w:rsid w:val="00145FB5"/>
    <w:rsid w:val="00147B82"/>
    <w:rsid w:val="00181E81"/>
    <w:rsid w:val="00186C54"/>
    <w:rsid w:val="00187C85"/>
    <w:rsid w:val="00193E25"/>
    <w:rsid w:val="001B1F9D"/>
    <w:rsid w:val="001D5029"/>
    <w:rsid w:val="001D58C9"/>
    <w:rsid w:val="001E1EAC"/>
    <w:rsid w:val="00203303"/>
    <w:rsid w:val="00271A49"/>
    <w:rsid w:val="00280C45"/>
    <w:rsid w:val="002A0700"/>
    <w:rsid w:val="002C4DC8"/>
    <w:rsid w:val="002C7B60"/>
    <w:rsid w:val="002E09DB"/>
    <w:rsid w:val="002E569D"/>
    <w:rsid w:val="002E7A84"/>
    <w:rsid w:val="002F7D94"/>
    <w:rsid w:val="00303904"/>
    <w:rsid w:val="003115AA"/>
    <w:rsid w:val="00340CBB"/>
    <w:rsid w:val="00370771"/>
    <w:rsid w:val="00375411"/>
    <w:rsid w:val="00393537"/>
    <w:rsid w:val="00396FF7"/>
    <w:rsid w:val="003A420B"/>
    <w:rsid w:val="003A620E"/>
    <w:rsid w:val="003C4722"/>
    <w:rsid w:val="003D722D"/>
    <w:rsid w:val="003D733A"/>
    <w:rsid w:val="003E3185"/>
    <w:rsid w:val="003E3F24"/>
    <w:rsid w:val="003E6C80"/>
    <w:rsid w:val="003E7492"/>
    <w:rsid w:val="003F2533"/>
    <w:rsid w:val="003F61DA"/>
    <w:rsid w:val="003F7CB3"/>
    <w:rsid w:val="003F7D49"/>
    <w:rsid w:val="004125B9"/>
    <w:rsid w:val="00414EA1"/>
    <w:rsid w:val="00441F7F"/>
    <w:rsid w:val="00456332"/>
    <w:rsid w:val="00457F54"/>
    <w:rsid w:val="00492ADC"/>
    <w:rsid w:val="004A3E9D"/>
    <w:rsid w:val="004C247E"/>
    <w:rsid w:val="004E43D8"/>
    <w:rsid w:val="00575D12"/>
    <w:rsid w:val="005771EF"/>
    <w:rsid w:val="00590F90"/>
    <w:rsid w:val="005A4BA6"/>
    <w:rsid w:val="005C2742"/>
    <w:rsid w:val="005F4C40"/>
    <w:rsid w:val="00610A7E"/>
    <w:rsid w:val="0061504A"/>
    <w:rsid w:val="006658B9"/>
    <w:rsid w:val="00666108"/>
    <w:rsid w:val="00671BA8"/>
    <w:rsid w:val="0068242C"/>
    <w:rsid w:val="006909D7"/>
    <w:rsid w:val="006A6F47"/>
    <w:rsid w:val="006C41DB"/>
    <w:rsid w:val="006F325E"/>
    <w:rsid w:val="006F64EE"/>
    <w:rsid w:val="00703695"/>
    <w:rsid w:val="00731BB5"/>
    <w:rsid w:val="00763A00"/>
    <w:rsid w:val="00771F20"/>
    <w:rsid w:val="0078392B"/>
    <w:rsid w:val="00794E06"/>
    <w:rsid w:val="007A0591"/>
    <w:rsid w:val="007A1935"/>
    <w:rsid w:val="007B7398"/>
    <w:rsid w:val="007E2E87"/>
    <w:rsid w:val="007F0FBE"/>
    <w:rsid w:val="00803BA3"/>
    <w:rsid w:val="00846481"/>
    <w:rsid w:val="00852B04"/>
    <w:rsid w:val="00882ADB"/>
    <w:rsid w:val="008A2A9B"/>
    <w:rsid w:val="008C1DAA"/>
    <w:rsid w:val="008E1973"/>
    <w:rsid w:val="008F599F"/>
    <w:rsid w:val="009542D2"/>
    <w:rsid w:val="009C086D"/>
    <w:rsid w:val="009C5CBC"/>
    <w:rsid w:val="009E0A65"/>
    <w:rsid w:val="00A11548"/>
    <w:rsid w:val="00A14031"/>
    <w:rsid w:val="00A5431F"/>
    <w:rsid w:val="00B015E7"/>
    <w:rsid w:val="00B42F10"/>
    <w:rsid w:val="00B52677"/>
    <w:rsid w:val="00B80966"/>
    <w:rsid w:val="00B80E73"/>
    <w:rsid w:val="00B8707B"/>
    <w:rsid w:val="00BA159A"/>
    <w:rsid w:val="00BA5CED"/>
    <w:rsid w:val="00BB4293"/>
    <w:rsid w:val="00BD3DDC"/>
    <w:rsid w:val="00BE2BC8"/>
    <w:rsid w:val="00BE2BFF"/>
    <w:rsid w:val="00C21321"/>
    <w:rsid w:val="00C31DF9"/>
    <w:rsid w:val="00C43E2E"/>
    <w:rsid w:val="00C518E5"/>
    <w:rsid w:val="00C94152"/>
    <w:rsid w:val="00CC51D8"/>
    <w:rsid w:val="00CC56AA"/>
    <w:rsid w:val="00CD071B"/>
    <w:rsid w:val="00CD1EA4"/>
    <w:rsid w:val="00CE13D0"/>
    <w:rsid w:val="00D023D2"/>
    <w:rsid w:val="00D07F82"/>
    <w:rsid w:val="00D616E2"/>
    <w:rsid w:val="00D87ABC"/>
    <w:rsid w:val="00DC5A98"/>
    <w:rsid w:val="00E03B78"/>
    <w:rsid w:val="00E137B6"/>
    <w:rsid w:val="00E35399"/>
    <w:rsid w:val="00E50CE1"/>
    <w:rsid w:val="00E64511"/>
    <w:rsid w:val="00E90916"/>
    <w:rsid w:val="00EB1E46"/>
    <w:rsid w:val="00EC5894"/>
    <w:rsid w:val="00EE0FF8"/>
    <w:rsid w:val="00EE6E62"/>
    <w:rsid w:val="00F05973"/>
    <w:rsid w:val="00F1013E"/>
    <w:rsid w:val="00F27C28"/>
    <w:rsid w:val="00F326B4"/>
    <w:rsid w:val="00F4311E"/>
    <w:rsid w:val="00F45118"/>
    <w:rsid w:val="00F571FD"/>
    <w:rsid w:val="00FB1BB0"/>
    <w:rsid w:val="00FC099D"/>
    <w:rsid w:val="00FC6C8A"/>
    <w:rsid w:val="00FD065B"/>
    <w:rsid w:val="00FF0816"/>
    <w:rsid w:val="00FF3FAF"/>
    <w:rsid w:val="00FF68B4"/>
    <w:rsid w:val="18251C5C"/>
    <w:rsid w:val="4BDBD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FB286"/>
  <w15:docId w15:val="{A652AAD4-23D9-403A-9F30-5B212DFB4D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61504A"/>
    <w:pPr>
      <w:tabs>
        <w:tab w:val="center" w:pos="4320"/>
        <w:tab w:val="right" w:pos="8640"/>
      </w:tabs>
    </w:pPr>
  </w:style>
  <w:style w:type="paragraph" w:styleId="Footer">
    <w:name w:val="footer"/>
    <w:basedOn w:val="Normal"/>
    <w:link w:val="FooterChar"/>
    <w:uiPriority w:val="99"/>
    <w:rsid w:val="0061504A"/>
    <w:pPr>
      <w:tabs>
        <w:tab w:val="center" w:pos="4320"/>
        <w:tab w:val="right" w:pos="8640"/>
      </w:tabs>
    </w:pPr>
  </w:style>
  <w:style w:type="character" w:styleId="PageNumber">
    <w:name w:val="page number"/>
    <w:basedOn w:val="DefaultParagraphFont"/>
    <w:rsid w:val="00F571FD"/>
  </w:style>
  <w:style w:type="paragraph" w:styleId="AveryStyle1" w:customStyle="1">
    <w:name w:val="Avery Style 1"/>
    <w:rsid w:val="00F1013E"/>
    <w:pPr>
      <w:spacing w:before="29" w:after="29"/>
      <w:ind w:left="69" w:right="69"/>
      <w:jc w:val="center"/>
    </w:pPr>
    <w:rPr>
      <w:rFonts w:ascii="Arial" w:hAnsi="Arial" w:cs="Arial"/>
      <w:bCs/>
      <w:color w:val="000000"/>
      <w:szCs w:val="22"/>
      <w:lang w:val="en-US" w:eastAsia="en-US"/>
    </w:rPr>
  </w:style>
  <w:style w:type="table" w:styleId="TableGrid">
    <w:name w:val="Table Grid"/>
    <w:basedOn w:val="TableNormal"/>
    <w:rsid w:val="006661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A1935"/>
    <w:pPr>
      <w:ind w:left="720"/>
      <w:contextualSpacing/>
    </w:pPr>
  </w:style>
  <w:style w:type="character" w:styleId="FooterChar" w:customStyle="1">
    <w:name w:val="Footer Char"/>
    <w:basedOn w:val="DefaultParagraphFont"/>
    <w:link w:val="Footer"/>
    <w:uiPriority w:val="99"/>
    <w:rsid w:val="00763A00"/>
    <w:rPr>
      <w:sz w:val="24"/>
      <w:szCs w:val="24"/>
      <w:lang w:val="en-US" w:eastAsia="en-US"/>
    </w:rPr>
  </w:style>
  <w:style w:type="character" w:styleId="Hyperlink">
    <w:name w:val="Hyperlink"/>
    <w:basedOn w:val="DefaultParagraphFont"/>
    <w:uiPriority w:val="99"/>
    <w:unhideWhenUsed/>
    <w:rsid w:val="00D616E2"/>
    <w:rPr>
      <w:color w:val="0000FF"/>
      <w:u w:val="single"/>
    </w:rPr>
  </w:style>
  <w:style w:type="paragraph" w:styleId="NormalWeb">
    <w:name w:val="Normal (Web)"/>
    <w:basedOn w:val="Normal"/>
    <w:uiPriority w:val="99"/>
    <w:semiHidden/>
    <w:unhideWhenUsed/>
    <w:rsid w:val="005771EF"/>
    <w:pPr>
      <w:spacing w:before="100" w:beforeAutospacing="1" w:after="100" w:afterAutospacing="1"/>
    </w:pPr>
    <w:rPr>
      <w:lang w:val="en-GB" w:eastAsia="en-GB"/>
    </w:rPr>
  </w:style>
  <w:style w:type="character" w:styleId="FollowedHyperlink">
    <w:name w:val="FollowedHyperlink"/>
    <w:basedOn w:val="DefaultParagraphFont"/>
    <w:semiHidden/>
    <w:unhideWhenUsed/>
    <w:rsid w:val="00CD1EA4"/>
    <w:rPr>
      <w:color w:val="800080" w:themeColor="followedHyperlink"/>
      <w:u w:val="single"/>
    </w:rPr>
  </w:style>
  <w:style w:type="character" w:styleId="UnresolvedMention">
    <w:name w:val="Unresolved Mention"/>
    <w:basedOn w:val="DefaultParagraphFont"/>
    <w:uiPriority w:val="99"/>
    <w:semiHidden/>
    <w:unhideWhenUsed/>
    <w:rsid w:val="002C7B60"/>
    <w:rPr>
      <w:color w:val="605E5C"/>
      <w:shd w:val="clear" w:color="auto" w:fill="E1DFDD"/>
    </w:rPr>
  </w:style>
  <w:style w:type="paragraph" w:styleId="NoSpacing">
    <w:name w:val="No Spacing"/>
    <w:uiPriority w:val="1"/>
    <w:qFormat/>
    <w:rsid w:val="00187C8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7667">
      <w:bodyDiv w:val="1"/>
      <w:marLeft w:val="0"/>
      <w:marRight w:val="0"/>
      <w:marTop w:val="0"/>
      <w:marBottom w:val="0"/>
      <w:divBdr>
        <w:top w:val="none" w:sz="0" w:space="0" w:color="auto"/>
        <w:left w:val="none" w:sz="0" w:space="0" w:color="auto"/>
        <w:bottom w:val="none" w:sz="0" w:space="0" w:color="auto"/>
        <w:right w:val="none" w:sz="0" w:space="0" w:color="auto"/>
      </w:divBdr>
    </w:div>
    <w:div w:id="351498290">
      <w:bodyDiv w:val="1"/>
      <w:marLeft w:val="0"/>
      <w:marRight w:val="0"/>
      <w:marTop w:val="0"/>
      <w:marBottom w:val="0"/>
      <w:divBdr>
        <w:top w:val="none" w:sz="0" w:space="0" w:color="auto"/>
        <w:left w:val="none" w:sz="0" w:space="0" w:color="auto"/>
        <w:bottom w:val="none" w:sz="0" w:space="0" w:color="auto"/>
        <w:right w:val="none" w:sz="0" w:space="0" w:color="auto"/>
      </w:divBdr>
    </w:div>
    <w:div w:id="1221287227">
      <w:bodyDiv w:val="1"/>
      <w:marLeft w:val="0"/>
      <w:marRight w:val="0"/>
      <w:marTop w:val="0"/>
      <w:marBottom w:val="0"/>
      <w:divBdr>
        <w:top w:val="none" w:sz="0" w:space="0" w:color="auto"/>
        <w:left w:val="none" w:sz="0" w:space="0" w:color="auto"/>
        <w:bottom w:val="none" w:sz="0" w:space="0" w:color="auto"/>
        <w:right w:val="none" w:sz="0" w:space="0" w:color="auto"/>
      </w:divBdr>
    </w:div>
    <w:div w:id="1353343100">
      <w:bodyDiv w:val="1"/>
      <w:marLeft w:val="0"/>
      <w:marRight w:val="0"/>
      <w:marTop w:val="0"/>
      <w:marBottom w:val="0"/>
      <w:divBdr>
        <w:top w:val="none" w:sz="0" w:space="0" w:color="auto"/>
        <w:left w:val="none" w:sz="0" w:space="0" w:color="auto"/>
        <w:bottom w:val="none" w:sz="0" w:space="0" w:color="auto"/>
        <w:right w:val="none" w:sz="0" w:space="0" w:color="auto"/>
      </w:divBdr>
    </w:div>
    <w:div w:id="16063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afeguardingadults.co.uk/keeping-safe/deprivation-of-libert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proceduresonline.com/resources/mentalcapacity/"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ypartnerships.org.uk/sab"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5" ma:contentTypeDescription="Create a new document." ma:contentTypeScope="" ma:versionID="0ea5a5758883a4fbcc17d4d3a445c299">
  <xsd:schema xmlns:xsd="http://www.w3.org/2001/XMLSchema" xmlns:xs="http://www.w3.org/2001/XMLSchema" xmlns:p="http://schemas.microsoft.com/office/2006/metadata/properties" xmlns:ns2="b9847ca6-c2a3-4c09-86fc-a255600b0dc4" xmlns:ns3="4be411ba-58a4-46a5-ba51-61a1536ab0b4" targetNamespace="http://schemas.microsoft.com/office/2006/metadata/properties" ma:root="true" ma:fieldsID="4d87c198a29ad4a1c96f261eca8d72fd" ns2:_="" ns3:_="">
    <xsd:import namespace="b9847ca6-c2a3-4c09-86fc-a255600b0dc4"/>
    <xsd:import namespace="4be411ba-58a4-46a5-ba51-61a1536ab0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92c940-2ecf-437d-9383-44d392df9407}"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46103-75FC-47F3-BA69-4979ED3A5BD9}"/>
</file>

<file path=customXml/itemProps2.xml><?xml version="1.0" encoding="utf-8"?>
<ds:datastoreItem xmlns:ds="http://schemas.openxmlformats.org/officeDocument/2006/customXml" ds:itemID="{E6FD3593-A531-4791-A809-F9C3E6FEF3D2}">
  <ds:schemaRefs>
    <ds:schemaRef ds:uri="http://schemas.microsoft.com/sharepoint/v3/contenttype/forms"/>
  </ds:schemaRefs>
</ds:datastoreItem>
</file>

<file path=customXml/itemProps3.xml><?xml version="1.0" encoding="utf-8"?>
<ds:datastoreItem xmlns:ds="http://schemas.openxmlformats.org/officeDocument/2006/customXml" ds:itemID="{3B7AFDB2-6E6C-48F3-B3E6-5335B5F412C0}">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4.xml><?xml version="1.0" encoding="utf-8"?>
<ds:datastoreItem xmlns:ds="http://schemas.openxmlformats.org/officeDocument/2006/customXml" ds:itemID="{24CD926A-9474-4E0C-A3DC-4501E12515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rkingdom</dc:creator>
  <cp:lastModifiedBy>Hilary Ashton</cp:lastModifiedBy>
  <cp:revision>11</cp:revision>
  <dcterms:created xsi:type="dcterms:W3CDTF">2025-02-12T10:51:00Z</dcterms:created>
  <dcterms:modified xsi:type="dcterms:W3CDTF">2025-06-09T15:30:41Z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Order">
    <vt:r8>6076200</vt:r8>
  </property>
  <property fmtid="{D5CDD505-2E9C-101B-9397-08002B2CF9AE}" pid="4" name="MediaServiceImageTags">
    <vt:lpwstr/>
  </property>
</Properties>
</file>